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765683"/>
        <w:docPartObj>
          <w:docPartGallery w:val="Cover Pages"/>
          <w:docPartUnique/>
        </w:docPartObj>
      </w:sdtPr>
      <w:sdtEndPr>
        <w:rPr>
          <w:rFonts w:asciiTheme="majorHAnsi" w:eastAsiaTheme="majorEastAsia" w:hAnsiTheme="majorHAnsi" w:cstheme="majorBidi"/>
          <w:b/>
          <w:bCs/>
          <w:color w:val="FFFFFF" w:themeColor="background1"/>
          <w:sz w:val="96"/>
          <w:szCs w:val="96"/>
        </w:rPr>
      </w:sdtEndPr>
      <w:sdtContent>
        <w:p w14:paraId="1FD3FBA9" w14:textId="4CAB3B49" w:rsidR="006273F4" w:rsidRPr="000764B7" w:rsidRDefault="000C7F45" w:rsidP="000C7F45">
          <w:pPr>
            <w:jc w:val="right"/>
            <w:sectPr w:rsidR="006273F4" w:rsidRPr="000764B7" w:rsidSect="006273F4">
              <w:footerReference w:type="default" r:id="rId9"/>
              <w:footerReference w:type="first" r:id="rId10"/>
              <w:pgSz w:w="11906" w:h="16838"/>
              <w:pgMar w:top="1417" w:right="1417" w:bottom="1417" w:left="1417" w:header="708" w:footer="708" w:gutter="0"/>
              <w:cols w:space="708"/>
              <w:titlePg/>
              <w:docGrid w:linePitch="360"/>
            </w:sectPr>
          </w:pPr>
          <w:r>
            <w:rPr>
              <w:noProof/>
              <w:lang w:val="en-US" w:eastAsia="nb-NO"/>
            </w:rPr>
            <mc:AlternateContent>
              <mc:Choice Requires="wps">
                <w:drawing>
                  <wp:anchor distT="0" distB="0" distL="114300" distR="114300" simplePos="0" relativeHeight="251660288" behindDoc="0" locked="0" layoutInCell="1" allowOverlap="1" wp14:anchorId="63E6BFA5" wp14:editId="566C4E7F">
                    <wp:simplePos x="0" y="0"/>
                    <wp:positionH relativeFrom="column">
                      <wp:posOffset>0</wp:posOffset>
                    </wp:positionH>
                    <wp:positionV relativeFrom="paragraph">
                      <wp:posOffset>362585</wp:posOffset>
                    </wp:positionV>
                    <wp:extent cx="5657850" cy="2514600"/>
                    <wp:effectExtent l="0" t="0" r="0" b="0"/>
                    <wp:wrapSquare wrapText="bothSides"/>
                    <wp:docPr id="11" name="Tekstboks 11"/>
                    <wp:cNvGraphicFramePr/>
                    <a:graphic xmlns:a="http://schemas.openxmlformats.org/drawingml/2006/main">
                      <a:graphicData uri="http://schemas.microsoft.com/office/word/2010/wordprocessingShape">
                        <wps:wsp>
                          <wps:cNvSpPr txBox="1"/>
                          <wps:spPr>
                            <a:xfrm>
                              <a:off x="0" y="0"/>
                              <a:ext cx="565785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CA03DA" w14:textId="77777777" w:rsidR="00511CCA" w:rsidRPr="0068495E" w:rsidRDefault="00511CCA" w:rsidP="00252470">
                                <w:pPr>
                                  <w:rPr>
                                    <w:rFonts w:asciiTheme="majorHAnsi" w:hAnsiTheme="majorHAnsi"/>
                                    <w:b/>
                                    <w:sz w:val="40"/>
                                    <w:szCs w:val="40"/>
                                  </w:rPr>
                                </w:pPr>
                                <w:r w:rsidRPr="000C7F45">
                                  <w:rPr>
                                    <w:rFonts w:asciiTheme="majorHAnsi" w:hAnsiTheme="majorHAnsi"/>
                                    <w:b/>
                                    <w:sz w:val="72"/>
                                    <w:szCs w:val="72"/>
                                  </w:rPr>
                                  <w:t xml:space="preserve">       </w:t>
                                </w:r>
                              </w:p>
                              <w:p w14:paraId="7033FB88" w14:textId="3488FDC9" w:rsidR="00511CCA" w:rsidRPr="000C7F45" w:rsidRDefault="00511CCA" w:rsidP="000C7F45">
                                <w:pPr>
                                  <w:jc w:val="right"/>
                                  <w:rPr>
                                    <w:rFonts w:asciiTheme="majorHAnsi" w:hAnsiTheme="majorHAnsi"/>
                                    <w:b/>
                                    <w:sz w:val="72"/>
                                    <w:szCs w:val="72"/>
                                  </w:rPr>
                                </w:pPr>
                                <w:r>
                                  <w:rPr>
                                    <w:rFonts w:asciiTheme="majorHAnsi" w:hAnsiTheme="majorHAnsi"/>
                                    <w:b/>
                                    <w:sz w:val="72"/>
                                    <w:szCs w:val="72"/>
                                  </w:rPr>
                                  <w:t xml:space="preserve">    </w:t>
                                </w:r>
                                <w:r w:rsidRPr="000C7F45">
                                  <w:rPr>
                                    <w:rFonts w:asciiTheme="majorHAnsi" w:hAnsiTheme="majorHAnsi"/>
                                    <w:b/>
                                    <w:sz w:val="72"/>
                                    <w:szCs w:val="72"/>
                                  </w:rPr>
                                  <w:t>ÅRSMELDING</w:t>
                                </w:r>
                              </w:p>
                              <w:p w14:paraId="5B9ADCBE" w14:textId="77777777" w:rsidR="00511CCA" w:rsidRPr="0068495E" w:rsidRDefault="00511CCA">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6BFA5" id="_x0000_t202" coordsize="21600,21600" o:spt="202" path="m,l,21600r21600,l21600,xe">
                    <v:stroke joinstyle="miter"/>
                    <v:path gradientshapeok="t" o:connecttype="rect"/>
                  </v:shapetype>
                  <v:shape id="Tekstboks 11" o:spid="_x0000_s1026" type="#_x0000_t202" style="position:absolute;left:0;text-align:left;margin-left:0;margin-top:28.55pt;width:445.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" filled="f" stroked="f">
                    <v:textbox>
                      <w:txbxContent>
                        <w:p w14:paraId="5DCA03DA" w14:textId="77777777" w:rsidR="00511CCA" w:rsidRPr="0068495E" w:rsidRDefault="00511CCA" w:rsidP="00252470">
                          <w:pPr>
                            <w:rPr>
                              <w:rFonts w:asciiTheme="majorHAnsi" w:hAnsiTheme="majorHAnsi"/>
                              <w:b/>
                              <w:sz w:val="40"/>
                              <w:szCs w:val="40"/>
                            </w:rPr>
                          </w:pPr>
                          <w:r w:rsidRPr="000C7F45">
                            <w:rPr>
                              <w:rFonts w:asciiTheme="majorHAnsi" w:hAnsiTheme="majorHAnsi"/>
                              <w:b/>
                              <w:sz w:val="72"/>
                              <w:szCs w:val="72"/>
                            </w:rPr>
                            <w:t xml:space="preserve">       </w:t>
                          </w:r>
                        </w:p>
                        <w:p w14:paraId="7033FB88" w14:textId="3488FDC9" w:rsidR="00511CCA" w:rsidRPr="000C7F45" w:rsidRDefault="00511CCA" w:rsidP="000C7F45">
                          <w:pPr>
                            <w:jc w:val="right"/>
                            <w:rPr>
                              <w:rFonts w:asciiTheme="majorHAnsi" w:hAnsiTheme="majorHAnsi"/>
                              <w:b/>
                              <w:sz w:val="72"/>
                              <w:szCs w:val="72"/>
                            </w:rPr>
                          </w:pPr>
                          <w:r>
                            <w:rPr>
                              <w:rFonts w:asciiTheme="majorHAnsi" w:hAnsiTheme="majorHAnsi"/>
                              <w:b/>
                              <w:sz w:val="72"/>
                              <w:szCs w:val="72"/>
                            </w:rPr>
                            <w:t xml:space="preserve">    </w:t>
                          </w:r>
                          <w:r w:rsidRPr="000C7F45">
                            <w:rPr>
                              <w:rFonts w:asciiTheme="majorHAnsi" w:hAnsiTheme="majorHAnsi"/>
                              <w:b/>
                              <w:sz w:val="72"/>
                              <w:szCs w:val="72"/>
                            </w:rPr>
                            <w:t>ÅRSMELDING</w:t>
                          </w:r>
                        </w:p>
                        <w:p w14:paraId="5B9ADCBE" w14:textId="77777777" w:rsidR="00511CCA" w:rsidRPr="0068495E" w:rsidRDefault="00511CCA">
                          <w:pPr>
                            <w:rPr>
                              <w:sz w:val="40"/>
                              <w:szCs w:val="40"/>
                            </w:rPr>
                          </w:pPr>
                        </w:p>
                      </w:txbxContent>
                    </v:textbox>
                    <w10:wrap type="square"/>
                  </v:shape>
                </w:pict>
              </mc:Fallback>
            </mc:AlternateContent>
          </w:r>
        </w:p>
        <w:p w14:paraId="4D87D625" w14:textId="10744CDB" w:rsidR="006273F4" w:rsidRDefault="0068495E" w:rsidP="006273F4">
          <w:pPr>
            <w:ind w:right="-4890"/>
          </w:pPr>
          <w:r>
            <w:rPr>
              <w:noProof/>
              <w:lang w:val="en-US" w:eastAsia="nb-NO"/>
            </w:rPr>
            <mc:AlternateContent>
              <mc:Choice Requires="wps">
                <w:drawing>
                  <wp:anchor distT="0" distB="0" distL="114300" distR="114300" simplePos="0" relativeHeight="251662336" behindDoc="0" locked="0" layoutInCell="1" allowOverlap="1" wp14:anchorId="4727A8E0" wp14:editId="58B52CF2">
                    <wp:simplePos x="0" y="0"/>
                    <wp:positionH relativeFrom="column">
                      <wp:posOffset>4391660</wp:posOffset>
                    </wp:positionH>
                    <wp:positionV relativeFrom="paragraph">
                      <wp:posOffset>2762885</wp:posOffset>
                    </wp:positionV>
                    <wp:extent cx="1266190" cy="914400"/>
                    <wp:effectExtent l="0" t="0" r="0" b="0"/>
                    <wp:wrapSquare wrapText="bothSides"/>
                    <wp:docPr id="13" name="Tekstboks 13"/>
                    <wp:cNvGraphicFramePr/>
                    <a:graphic xmlns:a="http://schemas.openxmlformats.org/drawingml/2006/main">
                      <a:graphicData uri="http://schemas.microsoft.com/office/word/2010/wordprocessingShape">
                        <wps:wsp>
                          <wps:cNvSpPr txBox="1"/>
                          <wps:spPr>
                            <a:xfrm>
                              <a:off x="0" y="0"/>
                              <a:ext cx="126619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E472E4" w14:textId="26DAE2CB" w:rsidR="00511CCA" w:rsidRPr="000C7F45" w:rsidRDefault="00511CCA" w:rsidP="000C7F45">
                                <w:pPr>
                                  <w:jc w:val="right"/>
                                  <w:rPr>
                                    <w:rFonts w:asciiTheme="majorHAnsi" w:hAnsiTheme="majorHAnsi"/>
                                    <w:b/>
                                    <w:sz w:val="72"/>
                                    <w:szCs w:val="72"/>
                                  </w:rPr>
                                </w:pPr>
                                <w:r w:rsidRPr="000C7F45">
                                  <w:rPr>
                                    <w:rFonts w:asciiTheme="majorHAnsi" w:hAnsiTheme="majorHAnsi"/>
                                    <w:b/>
                                    <w:sz w:val="72"/>
                                    <w:szCs w:val="72"/>
                                  </w:rPr>
                                  <w:t>201</w:t>
                                </w:r>
                                <w:r>
                                  <w:rPr>
                                    <w:rFonts w:asciiTheme="majorHAnsi" w:hAnsiTheme="majorHAnsi"/>
                                    <w:b/>
                                    <w:sz w:val="72"/>
                                    <w:szCs w:val="72"/>
                                  </w:rPr>
                                  <w:t>7</w:t>
                                </w:r>
                              </w:p>
                              <w:p w14:paraId="5A8367B9" w14:textId="77777777" w:rsidR="00511CCA" w:rsidRPr="000C7F45" w:rsidRDefault="00511CCA" w:rsidP="000C7F45">
                                <w:pPr>
                                  <w:jc w:val="right"/>
                                  <w:rPr>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7A8E0" id="Tekstboks 13" o:spid="_x0000_s1027" type="#_x0000_t202" style="position:absolute;margin-left:345.8pt;margin-top:217.55pt;width:99.7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" filled="f" stroked="f">
                    <v:textbox>
                      <w:txbxContent>
                        <w:p w14:paraId="6CE472E4" w14:textId="26DAE2CB" w:rsidR="00511CCA" w:rsidRPr="000C7F45" w:rsidRDefault="00511CCA" w:rsidP="000C7F45">
                          <w:pPr>
                            <w:jc w:val="right"/>
                            <w:rPr>
                              <w:rFonts w:asciiTheme="majorHAnsi" w:hAnsiTheme="majorHAnsi"/>
                              <w:b/>
                              <w:sz w:val="72"/>
                              <w:szCs w:val="72"/>
                            </w:rPr>
                          </w:pPr>
                          <w:r w:rsidRPr="000C7F45">
                            <w:rPr>
                              <w:rFonts w:asciiTheme="majorHAnsi" w:hAnsiTheme="majorHAnsi"/>
                              <w:b/>
                              <w:sz w:val="72"/>
                              <w:szCs w:val="72"/>
                            </w:rPr>
                            <w:t>201</w:t>
                          </w:r>
                          <w:r>
                            <w:rPr>
                              <w:rFonts w:asciiTheme="majorHAnsi" w:hAnsiTheme="majorHAnsi"/>
                              <w:b/>
                              <w:sz w:val="72"/>
                              <w:szCs w:val="72"/>
                            </w:rPr>
                            <w:t>7</w:t>
                          </w:r>
                        </w:p>
                        <w:p w14:paraId="5A8367B9" w14:textId="77777777" w:rsidR="00511CCA" w:rsidRPr="000C7F45" w:rsidRDefault="00511CCA" w:rsidP="000C7F45">
                          <w:pPr>
                            <w:jc w:val="right"/>
                            <w:rPr>
                              <w:sz w:val="72"/>
                              <w:szCs w:val="72"/>
                            </w:rPr>
                          </w:pPr>
                        </w:p>
                      </w:txbxContent>
                    </v:textbox>
                    <w10:wrap type="square"/>
                  </v:shape>
                </w:pict>
              </mc:Fallback>
            </mc:AlternateContent>
          </w:r>
          <w:r w:rsidR="000C7F45">
            <w:rPr>
              <w:noProof/>
              <w:lang w:val="en-US" w:eastAsia="nb-NO"/>
            </w:rPr>
            <mc:AlternateContent>
              <mc:Choice Requires="wps">
                <w:drawing>
                  <wp:anchor distT="0" distB="0" distL="114300" distR="114300" simplePos="0" relativeHeight="251661312" behindDoc="0" locked="0" layoutInCell="1" allowOverlap="1" wp14:anchorId="6A854113" wp14:editId="2288B4C3">
                    <wp:simplePos x="0" y="0"/>
                    <wp:positionH relativeFrom="column">
                      <wp:posOffset>1119505</wp:posOffset>
                    </wp:positionH>
                    <wp:positionV relativeFrom="paragraph">
                      <wp:posOffset>1635760</wp:posOffset>
                    </wp:positionV>
                    <wp:extent cx="4470400" cy="914400"/>
                    <wp:effectExtent l="0" t="0" r="0" b="0"/>
                    <wp:wrapSquare wrapText="bothSides"/>
                    <wp:docPr id="12" name="Tekstboks 12"/>
                    <wp:cNvGraphicFramePr/>
                    <a:graphic xmlns:a="http://schemas.openxmlformats.org/drawingml/2006/main">
                      <a:graphicData uri="http://schemas.microsoft.com/office/word/2010/wordprocessingShape">
                        <wps:wsp>
                          <wps:cNvSpPr txBox="1"/>
                          <wps:spPr>
                            <a:xfrm>
                              <a:off x="0" y="0"/>
                              <a:ext cx="4470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BFE395" w14:textId="77777777" w:rsidR="00511CCA" w:rsidRPr="000C7F45" w:rsidRDefault="00511CCA" w:rsidP="00252470">
                                <w:pPr>
                                  <w:jc w:val="right"/>
                                  <w:rPr>
                                    <w:rFonts w:asciiTheme="majorHAnsi" w:hAnsiTheme="majorHAnsi"/>
                                    <w:sz w:val="72"/>
                                    <w:szCs w:val="72"/>
                                  </w:rPr>
                                </w:pPr>
                                <w:r w:rsidRPr="000C7F45">
                                  <w:rPr>
                                    <w:rFonts w:asciiTheme="majorHAnsi" w:hAnsiTheme="majorHAnsi"/>
                                    <w:sz w:val="72"/>
                                    <w:szCs w:val="72"/>
                                  </w:rPr>
                                  <w:t>Rettspolitisk forening</w:t>
                                </w:r>
                              </w:p>
                              <w:p w14:paraId="4883EB12" w14:textId="77777777" w:rsidR="00511CCA" w:rsidRPr="000C7F45" w:rsidRDefault="00511CCA">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54113" id="Tekstboks 12" o:spid="_x0000_s1028" type="#_x0000_t202" style="position:absolute;margin-left:88.15pt;margin-top:128.8pt;width:352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" filled="f" stroked="f">
                    <v:textbox>
                      <w:txbxContent>
                        <w:p w14:paraId="17BFE395" w14:textId="77777777" w:rsidR="00511CCA" w:rsidRPr="000C7F45" w:rsidRDefault="00511CCA" w:rsidP="00252470">
                          <w:pPr>
                            <w:jc w:val="right"/>
                            <w:rPr>
                              <w:rFonts w:asciiTheme="majorHAnsi" w:hAnsiTheme="majorHAnsi"/>
                              <w:sz w:val="72"/>
                              <w:szCs w:val="72"/>
                            </w:rPr>
                          </w:pPr>
                          <w:r w:rsidRPr="000C7F45">
                            <w:rPr>
                              <w:rFonts w:asciiTheme="majorHAnsi" w:hAnsiTheme="majorHAnsi"/>
                              <w:sz w:val="72"/>
                              <w:szCs w:val="72"/>
                            </w:rPr>
                            <w:t>Rettspolitisk forening</w:t>
                          </w:r>
                        </w:p>
                        <w:p w14:paraId="4883EB12" w14:textId="77777777" w:rsidR="00511CCA" w:rsidRPr="000C7F45" w:rsidRDefault="00511CCA">
                          <w:pPr>
                            <w:rPr>
                              <w:sz w:val="72"/>
                              <w:szCs w:val="72"/>
                            </w:rPr>
                          </w:pPr>
                        </w:p>
                      </w:txbxContent>
                    </v:textbox>
                    <w10:wrap type="square"/>
                  </v:shape>
                </w:pict>
              </mc:Fallback>
            </mc:AlternateContent>
          </w:r>
        </w:p>
        <w:p w14:paraId="6039EDC7" w14:textId="08D5E30E" w:rsidR="000764B7" w:rsidRDefault="000764B7" w:rsidP="006273F4">
          <w:pPr>
            <w:ind w:right="-4890"/>
          </w:pPr>
        </w:p>
        <w:p w14:paraId="7EB83BDC" w14:textId="445682ED" w:rsidR="000764B7" w:rsidRDefault="000764B7" w:rsidP="006273F4">
          <w:pPr>
            <w:ind w:right="-4890"/>
          </w:pPr>
        </w:p>
        <w:p w14:paraId="5EF6C712" w14:textId="77777777" w:rsidR="000764B7" w:rsidRDefault="000764B7" w:rsidP="006273F4">
          <w:pPr>
            <w:ind w:right="-4890"/>
          </w:pPr>
        </w:p>
        <w:p w14:paraId="3C3FD462" w14:textId="2B49EBD4" w:rsidR="000764B7" w:rsidRDefault="000764B7" w:rsidP="006273F4">
          <w:pPr>
            <w:ind w:right="-4890"/>
          </w:pPr>
        </w:p>
        <w:p w14:paraId="716B487A" w14:textId="5414E970" w:rsidR="000764B7" w:rsidRDefault="000764B7" w:rsidP="000764B7">
          <w:pPr>
            <w:jc w:val="center"/>
          </w:pPr>
        </w:p>
        <w:p w14:paraId="19B29DB0" w14:textId="77777777" w:rsidR="00577FAA" w:rsidRDefault="00577FAA" w:rsidP="000764B7">
          <w:pPr>
            <w:jc w:val="center"/>
          </w:pPr>
        </w:p>
        <w:p w14:paraId="0755644A" w14:textId="77777777" w:rsidR="00577FAA" w:rsidRDefault="00577FAA" w:rsidP="000764B7">
          <w:pPr>
            <w:jc w:val="center"/>
          </w:pPr>
        </w:p>
        <w:p w14:paraId="3BC8516E" w14:textId="1A3A10EC" w:rsidR="000764B7" w:rsidRDefault="000764B7" w:rsidP="000764B7">
          <w:pPr>
            <w:jc w:val="center"/>
          </w:pPr>
        </w:p>
        <w:p w14:paraId="0EE8AC06" w14:textId="4D64D929" w:rsidR="000764B7" w:rsidRDefault="000764B7" w:rsidP="000764B7">
          <w:pPr>
            <w:jc w:val="center"/>
          </w:pPr>
        </w:p>
        <w:p w14:paraId="0F1C2B76" w14:textId="63010674" w:rsidR="000764B7" w:rsidRDefault="000764B7" w:rsidP="000C7F45">
          <w:pPr>
            <w:jc w:val="center"/>
          </w:pPr>
        </w:p>
        <w:p w14:paraId="71F524F3" w14:textId="77777777" w:rsidR="00577FAA" w:rsidRDefault="00577FAA" w:rsidP="000764B7">
          <w:pPr>
            <w:jc w:val="center"/>
          </w:pPr>
        </w:p>
        <w:p w14:paraId="649775B6" w14:textId="77777777" w:rsidR="00577FAA" w:rsidRDefault="00577FAA" w:rsidP="000764B7">
          <w:pPr>
            <w:jc w:val="center"/>
          </w:pPr>
        </w:p>
        <w:p w14:paraId="46BC1A12" w14:textId="7BB2D5EE" w:rsidR="000764B7" w:rsidRDefault="000764B7" w:rsidP="000764B7">
          <w:pPr>
            <w:jc w:val="center"/>
          </w:pPr>
        </w:p>
        <w:p w14:paraId="3940F3F7" w14:textId="0CBFEF79" w:rsidR="000764B7" w:rsidRDefault="000764B7" w:rsidP="000764B7">
          <w:pPr>
            <w:jc w:val="center"/>
          </w:pPr>
        </w:p>
        <w:p w14:paraId="2957020A" w14:textId="77A7A815" w:rsidR="000764B7" w:rsidRDefault="00577FAA" w:rsidP="000764B7">
          <w:pPr>
            <w:jc w:val="center"/>
          </w:pPr>
          <w:r w:rsidRPr="00577FAA">
            <w:rPr>
              <w:noProof/>
              <w:lang w:val="en-US" w:eastAsia="nb-NO"/>
            </w:rPr>
            <w:drawing>
              <wp:inline distT="0" distB="0" distL="0" distR="0" wp14:anchorId="75E81FE4" wp14:editId="651C6E2E">
                <wp:extent cx="2409394" cy="339413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482" cy="3394255"/>
                        </a:xfrm>
                        <a:prstGeom prst="rect">
                          <a:avLst/>
                        </a:prstGeom>
                        <a:noFill/>
                        <a:ln>
                          <a:noFill/>
                        </a:ln>
                      </pic:spPr>
                    </pic:pic>
                  </a:graphicData>
                </a:graphic>
              </wp:inline>
            </w:drawing>
          </w:r>
        </w:p>
        <w:p w14:paraId="594D38EC" w14:textId="08A309EB" w:rsidR="000764B7" w:rsidRDefault="00DD4C71">
          <w:pP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br w:type="page"/>
          </w:r>
        </w:p>
      </w:sdtContent>
    </w:sdt>
    <w:p w14:paraId="23A5EF17" w14:textId="77777777" w:rsidR="008563E3" w:rsidRDefault="008563E3">
      <w:pPr>
        <w:rPr>
          <w:rFonts w:asciiTheme="majorHAnsi" w:hAnsiTheme="majorHAnsi"/>
          <w:b/>
          <w:sz w:val="28"/>
        </w:rPr>
        <w:sectPr w:rsidR="008563E3" w:rsidSect="00B220C3">
          <w:type w:val="continuous"/>
          <w:pgSz w:w="11906" w:h="16838"/>
          <w:pgMar w:top="1417" w:right="1417" w:bottom="1276" w:left="1417" w:header="708" w:footer="708" w:gutter="0"/>
          <w:cols w:num="2" w:space="708"/>
          <w:titlePg/>
          <w:docGrid w:linePitch="360"/>
        </w:sectPr>
      </w:pPr>
    </w:p>
    <w:p w14:paraId="6401C301" w14:textId="1B082CA8" w:rsidR="00C705A8" w:rsidRPr="00B9338C" w:rsidRDefault="009358B5">
      <w:pPr>
        <w:rPr>
          <w:rFonts w:asciiTheme="majorHAnsi" w:eastAsiaTheme="majorEastAsia" w:hAnsiTheme="majorHAnsi" w:cstheme="majorBidi"/>
          <w:b/>
          <w:bCs/>
          <w:color w:val="FFFFFF" w:themeColor="background1"/>
          <w:sz w:val="96"/>
          <w:szCs w:val="96"/>
        </w:rPr>
      </w:pPr>
      <w:r w:rsidRPr="00B9338C">
        <w:rPr>
          <w:rFonts w:asciiTheme="majorHAnsi" w:hAnsiTheme="majorHAnsi"/>
          <w:b/>
          <w:sz w:val="28"/>
        </w:rPr>
        <w:lastRenderedPageBreak/>
        <w:t>Foreninga</w:t>
      </w:r>
      <w:r w:rsidR="00BB64F0" w:rsidRPr="00B9338C">
        <w:rPr>
          <w:rFonts w:asciiTheme="majorHAnsi" w:hAnsiTheme="majorHAnsi"/>
          <w:b/>
          <w:sz w:val="28"/>
        </w:rPr>
        <w:t xml:space="preserve"> - nøkkeltall</w:t>
      </w:r>
    </w:p>
    <w:p w14:paraId="32A2ED02" w14:textId="38589D92" w:rsidR="005A2553" w:rsidRPr="00B9338C" w:rsidRDefault="00482122">
      <w:pPr>
        <w:rPr>
          <w:rFonts w:asciiTheme="majorHAnsi" w:hAnsiTheme="majorHAnsi"/>
          <w:sz w:val="20"/>
          <w:szCs w:val="20"/>
        </w:rPr>
      </w:pPr>
      <w:r w:rsidRPr="00B9338C">
        <w:rPr>
          <w:rFonts w:asciiTheme="majorHAnsi" w:hAnsiTheme="majorHAnsi"/>
          <w:sz w:val="20"/>
          <w:szCs w:val="20"/>
        </w:rPr>
        <w:t>Innledningsvis presenteres nøkkeltall for</w:t>
      </w:r>
      <w:r w:rsidR="0097566C" w:rsidRPr="00B9338C">
        <w:rPr>
          <w:rFonts w:asciiTheme="majorHAnsi" w:hAnsiTheme="majorHAnsi"/>
          <w:sz w:val="20"/>
          <w:szCs w:val="20"/>
        </w:rPr>
        <w:t xml:space="preserve"> forening</w:t>
      </w:r>
      <w:r w:rsidRPr="00B9338C">
        <w:rPr>
          <w:rFonts w:asciiTheme="majorHAnsi" w:hAnsiTheme="majorHAnsi"/>
          <w:sz w:val="20"/>
          <w:szCs w:val="20"/>
        </w:rPr>
        <w:t>a</w:t>
      </w:r>
      <w:r w:rsidR="0097566C" w:rsidRPr="00B9338C">
        <w:rPr>
          <w:rFonts w:asciiTheme="majorHAnsi" w:hAnsiTheme="majorHAnsi"/>
          <w:sz w:val="20"/>
          <w:szCs w:val="20"/>
        </w:rPr>
        <w:t xml:space="preserve"> pr. </w:t>
      </w:r>
      <w:r w:rsidR="00FD685A">
        <w:rPr>
          <w:rFonts w:asciiTheme="majorHAnsi" w:hAnsiTheme="majorHAnsi"/>
          <w:sz w:val="20"/>
          <w:szCs w:val="20"/>
        </w:rPr>
        <w:t>26</w:t>
      </w:r>
      <w:r w:rsidR="003F47C8" w:rsidRPr="00FD685A">
        <w:rPr>
          <w:rFonts w:asciiTheme="majorHAnsi" w:hAnsiTheme="majorHAnsi"/>
          <w:sz w:val="20"/>
          <w:szCs w:val="20"/>
        </w:rPr>
        <w:t>.</w:t>
      </w:r>
      <w:r w:rsidR="00FD685A">
        <w:rPr>
          <w:rFonts w:asciiTheme="majorHAnsi" w:hAnsiTheme="majorHAnsi"/>
          <w:sz w:val="20"/>
          <w:szCs w:val="20"/>
        </w:rPr>
        <w:t>03</w:t>
      </w:r>
      <w:r w:rsidR="003F47C8" w:rsidRPr="00FD685A">
        <w:rPr>
          <w:rFonts w:asciiTheme="majorHAnsi" w:hAnsiTheme="majorHAnsi"/>
          <w:sz w:val="20"/>
          <w:szCs w:val="20"/>
        </w:rPr>
        <w:t>.</w:t>
      </w:r>
      <w:r w:rsidR="001A4498" w:rsidRPr="00FD685A">
        <w:rPr>
          <w:rFonts w:asciiTheme="majorHAnsi" w:hAnsiTheme="majorHAnsi"/>
          <w:sz w:val="20"/>
          <w:szCs w:val="20"/>
        </w:rPr>
        <w:t>201</w:t>
      </w:r>
      <w:r w:rsidR="006054AC" w:rsidRPr="00FD685A">
        <w:rPr>
          <w:rFonts w:asciiTheme="majorHAnsi" w:hAnsiTheme="majorHAnsi"/>
          <w:sz w:val="20"/>
          <w:szCs w:val="20"/>
        </w:rPr>
        <w:t>8</w:t>
      </w:r>
      <w:r w:rsidR="0097566C" w:rsidRPr="00B9338C">
        <w:rPr>
          <w:rFonts w:asciiTheme="majorHAnsi" w:hAnsiTheme="majorHAnsi"/>
          <w:sz w:val="20"/>
          <w:szCs w:val="20"/>
        </w:rPr>
        <w:t xml:space="preserve">. </w:t>
      </w:r>
      <w:r w:rsidR="007D12B4" w:rsidRPr="00B9338C">
        <w:rPr>
          <w:rFonts w:asciiTheme="majorHAnsi" w:hAnsiTheme="majorHAnsi"/>
          <w:sz w:val="20"/>
          <w:szCs w:val="20"/>
        </w:rPr>
        <w:t>Mer utfyllende informasjon gis på de påfølgende sidene.</w:t>
      </w:r>
    </w:p>
    <w:p w14:paraId="50698EB5" w14:textId="762C2760" w:rsidR="00A362DF" w:rsidRPr="006054AC" w:rsidRDefault="00E51D80" w:rsidP="00A362DF">
      <w:pPr>
        <w:pStyle w:val="Ingenmellomrom"/>
        <w:spacing w:line="276" w:lineRule="auto"/>
        <w:rPr>
          <w:rFonts w:asciiTheme="majorHAnsi" w:hAnsiTheme="majorHAnsi"/>
          <w:color w:val="FF0000"/>
          <w:sz w:val="20"/>
          <w:szCs w:val="20"/>
        </w:rPr>
      </w:pPr>
      <w:r>
        <w:rPr>
          <w:rFonts w:asciiTheme="majorHAnsi" w:hAnsiTheme="majorHAnsi"/>
          <w:sz w:val="20"/>
          <w:szCs w:val="20"/>
        </w:rPr>
        <w:t>Marie ble valgt som leder på årsmøtet, og styret valgte Susanne som nestleder. Fra januar og fram til dette årsmøtet har Marie hatt permisjon, og Susanne har da fungert som leder. Susanne har i tillegg hatt ansvar for medlemshåndtering. Styrets oppgaver har vært fordelt utover på styremedlemmene</w:t>
      </w:r>
      <w:r w:rsidR="00FD685A">
        <w:rPr>
          <w:rFonts w:asciiTheme="majorHAnsi" w:hAnsiTheme="majorHAnsi"/>
          <w:sz w:val="20"/>
          <w:szCs w:val="20"/>
        </w:rPr>
        <w:t>.</w:t>
      </w:r>
      <w:r>
        <w:rPr>
          <w:rFonts w:asciiTheme="majorHAnsi" w:hAnsiTheme="majorHAnsi"/>
          <w:sz w:val="20"/>
          <w:szCs w:val="20"/>
        </w:rPr>
        <w:t xml:space="preserve"> Andreas og Anniken har delt på ansvaret for foreningas økonomi. Siri har hatt ansvar for markedsføring, Kine for sosiale medier,</w:t>
      </w:r>
      <w:r w:rsidR="00FD685A">
        <w:rPr>
          <w:rFonts w:asciiTheme="majorHAnsi" w:hAnsiTheme="majorHAnsi"/>
          <w:sz w:val="20"/>
          <w:szCs w:val="20"/>
        </w:rPr>
        <w:t xml:space="preserve"> Elsa og Stina f</w:t>
      </w:r>
      <w:r w:rsidR="003F601F">
        <w:rPr>
          <w:rFonts w:asciiTheme="majorHAnsi" w:hAnsiTheme="majorHAnsi"/>
          <w:sz w:val="20"/>
          <w:szCs w:val="20"/>
        </w:rPr>
        <w:t>or lanseringsarrangementer, Kasp</w:t>
      </w:r>
      <w:r w:rsidR="00FD685A">
        <w:rPr>
          <w:rFonts w:asciiTheme="majorHAnsi" w:hAnsiTheme="majorHAnsi"/>
          <w:sz w:val="20"/>
          <w:szCs w:val="20"/>
        </w:rPr>
        <w:t>er for høringer og Karin for nettsida. Stina har vært sekretær. I til</w:t>
      </w:r>
      <w:r w:rsidR="00B83E2B">
        <w:rPr>
          <w:rFonts w:asciiTheme="majorHAnsi" w:hAnsiTheme="majorHAnsi"/>
          <w:sz w:val="20"/>
          <w:szCs w:val="20"/>
        </w:rPr>
        <w:t>legg har Ingrid og Karin</w:t>
      </w:r>
      <w:r w:rsidR="00855673">
        <w:rPr>
          <w:rFonts w:asciiTheme="majorHAnsi" w:hAnsiTheme="majorHAnsi"/>
          <w:sz w:val="20"/>
          <w:szCs w:val="20"/>
        </w:rPr>
        <w:t xml:space="preserve"> hatt ansvar</w:t>
      </w:r>
      <w:r w:rsidR="00FD685A">
        <w:rPr>
          <w:rFonts w:asciiTheme="majorHAnsi" w:hAnsiTheme="majorHAnsi"/>
          <w:sz w:val="20"/>
          <w:szCs w:val="20"/>
        </w:rPr>
        <w:t xml:space="preserve"> for bloggen.</w:t>
      </w:r>
    </w:p>
    <w:p w14:paraId="7840A9C5" w14:textId="77777777" w:rsidR="003F601F" w:rsidRDefault="003F601F" w:rsidP="008563E3">
      <w:pPr>
        <w:pStyle w:val="Ingenmellomrom"/>
        <w:spacing w:line="276" w:lineRule="auto"/>
        <w:rPr>
          <w:rFonts w:asciiTheme="majorHAnsi" w:hAnsiTheme="majorHAnsi"/>
          <w:sz w:val="20"/>
          <w:szCs w:val="20"/>
        </w:rPr>
      </w:pPr>
    </w:p>
    <w:p w14:paraId="607B7067" w14:textId="7B680C18" w:rsidR="008563E3" w:rsidRPr="008563E3" w:rsidRDefault="00A362DF" w:rsidP="008563E3">
      <w:pPr>
        <w:pStyle w:val="Ingenmellomrom"/>
        <w:spacing w:line="276" w:lineRule="auto"/>
        <w:rPr>
          <w:rFonts w:asciiTheme="majorHAnsi" w:hAnsiTheme="majorHAnsi"/>
          <w:sz w:val="20"/>
          <w:szCs w:val="20"/>
        </w:rPr>
      </w:pPr>
      <w:r w:rsidRPr="00FD685A">
        <w:rPr>
          <w:rFonts w:asciiTheme="majorHAnsi" w:hAnsiTheme="majorHAnsi"/>
          <w:sz w:val="20"/>
          <w:szCs w:val="20"/>
        </w:rPr>
        <w:t>Høstseminaret ble arrangert av en</w:t>
      </w:r>
      <w:r w:rsidR="00855673">
        <w:rPr>
          <w:rFonts w:asciiTheme="majorHAnsi" w:hAnsiTheme="majorHAnsi"/>
          <w:sz w:val="20"/>
          <w:szCs w:val="20"/>
        </w:rPr>
        <w:t xml:space="preserve"> egen komité som bestod av </w:t>
      </w:r>
      <w:r w:rsidR="00FD685A">
        <w:rPr>
          <w:rFonts w:asciiTheme="majorHAnsi" w:hAnsiTheme="majorHAnsi"/>
          <w:sz w:val="20"/>
          <w:szCs w:val="20"/>
        </w:rPr>
        <w:t>Kasper og Eirik</w:t>
      </w:r>
      <w:r w:rsidR="00F8314D">
        <w:rPr>
          <w:rFonts w:asciiTheme="majorHAnsi" w:hAnsiTheme="majorHAnsi"/>
          <w:sz w:val="20"/>
          <w:szCs w:val="20"/>
        </w:rPr>
        <w:t xml:space="preserve"> fra styret</w:t>
      </w:r>
      <w:r w:rsidR="00FD685A">
        <w:rPr>
          <w:rFonts w:asciiTheme="majorHAnsi" w:hAnsiTheme="majorHAnsi"/>
          <w:sz w:val="20"/>
          <w:szCs w:val="20"/>
        </w:rPr>
        <w:t>,</w:t>
      </w:r>
      <w:r w:rsidR="00855673">
        <w:rPr>
          <w:rFonts w:asciiTheme="majorHAnsi" w:hAnsiTheme="majorHAnsi"/>
          <w:sz w:val="20"/>
          <w:szCs w:val="20"/>
        </w:rPr>
        <w:t xml:space="preserve"> og tidligere styremedlemmer Hanne Hareide </w:t>
      </w:r>
      <w:proofErr w:type="spellStart"/>
      <w:r w:rsidR="00855673">
        <w:rPr>
          <w:rFonts w:asciiTheme="majorHAnsi" w:hAnsiTheme="majorHAnsi"/>
          <w:sz w:val="20"/>
          <w:szCs w:val="20"/>
        </w:rPr>
        <w:t>Skårberg</w:t>
      </w:r>
      <w:proofErr w:type="spellEnd"/>
      <w:r w:rsidR="00855673">
        <w:rPr>
          <w:rFonts w:asciiTheme="majorHAnsi" w:hAnsiTheme="majorHAnsi"/>
          <w:sz w:val="20"/>
          <w:szCs w:val="20"/>
        </w:rPr>
        <w:t xml:space="preserve"> og </w:t>
      </w:r>
      <w:r w:rsidR="00F8314D">
        <w:rPr>
          <w:rFonts w:asciiTheme="majorHAnsi" w:hAnsiTheme="majorHAnsi"/>
          <w:sz w:val="20"/>
          <w:szCs w:val="20"/>
        </w:rPr>
        <w:t xml:space="preserve">Marit </w:t>
      </w:r>
      <w:proofErr w:type="spellStart"/>
      <w:r w:rsidR="00F8314D">
        <w:rPr>
          <w:rFonts w:asciiTheme="majorHAnsi" w:hAnsiTheme="majorHAnsi"/>
          <w:sz w:val="20"/>
          <w:szCs w:val="20"/>
        </w:rPr>
        <w:t>Lomundal</w:t>
      </w:r>
      <w:proofErr w:type="spellEnd"/>
      <w:r w:rsidR="00F8314D">
        <w:rPr>
          <w:rFonts w:asciiTheme="majorHAnsi" w:hAnsiTheme="majorHAnsi"/>
          <w:sz w:val="20"/>
          <w:szCs w:val="20"/>
        </w:rPr>
        <w:t xml:space="preserve"> Sæther. I tillegg bidro Tonje </w:t>
      </w:r>
      <w:proofErr w:type="spellStart"/>
      <w:r w:rsidR="00F8314D">
        <w:rPr>
          <w:rFonts w:asciiTheme="majorHAnsi" w:hAnsiTheme="majorHAnsi"/>
          <w:sz w:val="20"/>
          <w:szCs w:val="20"/>
        </w:rPr>
        <w:t>Lilaas</w:t>
      </w:r>
      <w:proofErr w:type="spellEnd"/>
      <w:r w:rsidR="00F8314D">
        <w:rPr>
          <w:rFonts w:asciiTheme="majorHAnsi" w:hAnsiTheme="majorHAnsi"/>
          <w:sz w:val="20"/>
          <w:szCs w:val="20"/>
        </w:rPr>
        <w:t xml:space="preserve"> Larsen, Andreas Dalaker og Mira Christine Marcussen fra Jussbuss. </w:t>
      </w:r>
    </w:p>
    <w:p w14:paraId="4D506041" w14:textId="77777777" w:rsidR="004C5E6A" w:rsidRDefault="004C5E6A" w:rsidP="00052440">
      <w:pPr>
        <w:rPr>
          <w:rFonts w:asciiTheme="majorHAnsi" w:hAnsiTheme="majorHAnsi"/>
          <w:b/>
          <w:sz w:val="20"/>
          <w:szCs w:val="20"/>
        </w:rPr>
      </w:pPr>
    </w:p>
    <w:p w14:paraId="57161080" w14:textId="06F07368" w:rsidR="00A362DF" w:rsidRPr="00B9338C" w:rsidRDefault="00A362DF" w:rsidP="00052440">
      <w:pPr>
        <w:rPr>
          <w:rFonts w:asciiTheme="majorHAnsi" w:hAnsiTheme="majorHAnsi"/>
          <w:b/>
          <w:sz w:val="20"/>
          <w:szCs w:val="20"/>
        </w:rPr>
      </w:pPr>
      <w:r w:rsidRPr="00B9338C">
        <w:rPr>
          <w:rFonts w:asciiTheme="majorHAnsi" w:hAnsiTheme="majorHAnsi"/>
          <w:b/>
          <w:sz w:val="20"/>
          <w:szCs w:val="20"/>
        </w:rPr>
        <w:t>Styret</w:t>
      </w:r>
      <w:r w:rsidRPr="00B9338C">
        <w:rPr>
          <w:rFonts w:asciiTheme="majorHAnsi" w:hAnsiTheme="majorHAnsi"/>
          <w:b/>
          <w:sz w:val="20"/>
          <w:szCs w:val="20"/>
        </w:rPr>
        <w:br/>
      </w:r>
      <w:r w:rsidRPr="00B9338C">
        <w:rPr>
          <w:rFonts w:asciiTheme="majorHAnsi" w:hAnsiTheme="majorHAnsi"/>
          <w:sz w:val="20"/>
          <w:szCs w:val="20"/>
        </w:rPr>
        <w:t xml:space="preserve">Styret har fra den </w:t>
      </w:r>
      <w:r w:rsidR="006054AC">
        <w:rPr>
          <w:rFonts w:asciiTheme="majorHAnsi" w:hAnsiTheme="majorHAnsi"/>
          <w:sz w:val="20"/>
          <w:szCs w:val="20"/>
        </w:rPr>
        <w:t>19</w:t>
      </w:r>
      <w:r w:rsidR="006832A4" w:rsidRPr="00B9338C">
        <w:rPr>
          <w:rFonts w:asciiTheme="majorHAnsi" w:hAnsiTheme="majorHAnsi"/>
          <w:sz w:val="20"/>
          <w:szCs w:val="20"/>
        </w:rPr>
        <w:t>.04</w:t>
      </w:r>
      <w:r w:rsidR="006054AC">
        <w:rPr>
          <w:rFonts w:asciiTheme="majorHAnsi" w:hAnsiTheme="majorHAnsi"/>
          <w:sz w:val="20"/>
          <w:szCs w:val="20"/>
        </w:rPr>
        <w:t>.2017</w:t>
      </w:r>
      <w:r w:rsidRPr="00B9338C">
        <w:rPr>
          <w:rFonts w:asciiTheme="majorHAnsi" w:hAnsiTheme="majorHAnsi"/>
          <w:sz w:val="20"/>
          <w:szCs w:val="20"/>
        </w:rPr>
        <w:t xml:space="preserve"> bestått av</w:t>
      </w:r>
      <w:r w:rsidR="00052440" w:rsidRPr="00B9338C">
        <w:rPr>
          <w:rFonts w:asciiTheme="majorHAnsi" w:hAnsiTheme="majorHAnsi"/>
          <w:sz w:val="20"/>
          <w:szCs w:val="20"/>
        </w:rPr>
        <w:t xml:space="preserve"> </w:t>
      </w:r>
      <w:r w:rsidR="006054AC">
        <w:rPr>
          <w:rFonts w:asciiTheme="majorHAnsi" w:hAnsiTheme="majorHAnsi"/>
          <w:sz w:val="20"/>
          <w:szCs w:val="20"/>
        </w:rPr>
        <w:t xml:space="preserve">Siri </w:t>
      </w:r>
      <w:proofErr w:type="spellStart"/>
      <w:r w:rsidR="006054AC">
        <w:rPr>
          <w:rFonts w:asciiTheme="majorHAnsi" w:hAnsiTheme="majorHAnsi"/>
          <w:sz w:val="20"/>
          <w:szCs w:val="20"/>
        </w:rPr>
        <w:t>Rudå</w:t>
      </w:r>
      <w:proofErr w:type="spellEnd"/>
      <w:r w:rsidR="006054AC">
        <w:rPr>
          <w:rFonts w:asciiTheme="majorHAnsi" w:hAnsiTheme="majorHAnsi"/>
          <w:sz w:val="20"/>
          <w:szCs w:val="20"/>
        </w:rPr>
        <w:t xml:space="preserve">, Elsa Skjong, Anniken Fuglerud, Karin Maria </w:t>
      </w:r>
      <w:proofErr w:type="spellStart"/>
      <w:r w:rsidR="006054AC">
        <w:rPr>
          <w:rFonts w:asciiTheme="majorHAnsi" w:hAnsiTheme="majorHAnsi"/>
          <w:sz w:val="20"/>
          <w:szCs w:val="20"/>
        </w:rPr>
        <w:t>Svånå</w:t>
      </w:r>
      <w:proofErr w:type="spellEnd"/>
      <w:r w:rsidR="006054AC">
        <w:rPr>
          <w:rFonts w:asciiTheme="majorHAnsi" w:hAnsiTheme="majorHAnsi"/>
          <w:sz w:val="20"/>
          <w:szCs w:val="20"/>
        </w:rPr>
        <w:t>, Andreas Slørdahl, Kine Irgens, Ingrid Kverneland Mogstad, Eirik Strand, Kasper Nilsen Ervik, Stina Hoel Jensen, Susanne Gallala (nestleder) og Marie Skjervold (leder).</w:t>
      </w:r>
    </w:p>
    <w:p w14:paraId="50461C54" w14:textId="50A2C2BA" w:rsidR="00A362DF" w:rsidRPr="00B9338C" w:rsidRDefault="00A362DF" w:rsidP="00FA4F82">
      <w:pPr>
        <w:rPr>
          <w:rFonts w:asciiTheme="majorHAnsi" w:hAnsiTheme="majorHAnsi"/>
          <w:sz w:val="20"/>
          <w:szCs w:val="20"/>
        </w:rPr>
      </w:pPr>
      <w:r w:rsidRPr="00B9338C">
        <w:rPr>
          <w:rFonts w:asciiTheme="majorHAnsi" w:hAnsiTheme="majorHAnsi"/>
          <w:sz w:val="20"/>
          <w:szCs w:val="20"/>
        </w:rPr>
        <w:t xml:space="preserve">For øvrig har redaktør Hadi Strømmen </w:t>
      </w:r>
      <w:proofErr w:type="spellStart"/>
      <w:r w:rsidRPr="00B9338C">
        <w:rPr>
          <w:rFonts w:asciiTheme="majorHAnsi" w:hAnsiTheme="majorHAnsi"/>
          <w:sz w:val="20"/>
          <w:szCs w:val="20"/>
        </w:rPr>
        <w:t>Lile</w:t>
      </w:r>
      <w:proofErr w:type="spellEnd"/>
      <w:r w:rsidRPr="00B9338C">
        <w:rPr>
          <w:rFonts w:asciiTheme="majorHAnsi" w:hAnsiTheme="majorHAnsi"/>
          <w:sz w:val="20"/>
          <w:szCs w:val="20"/>
        </w:rPr>
        <w:t xml:space="preserve"> møtt</w:t>
      </w:r>
      <w:r w:rsidR="00FA4F82" w:rsidRPr="00B9338C">
        <w:rPr>
          <w:rFonts w:asciiTheme="majorHAnsi" w:hAnsiTheme="majorHAnsi"/>
          <w:sz w:val="20"/>
          <w:szCs w:val="20"/>
        </w:rPr>
        <w:t xml:space="preserve"> </w:t>
      </w:r>
      <w:r w:rsidRPr="00B9338C">
        <w:rPr>
          <w:rFonts w:asciiTheme="majorHAnsi" w:hAnsiTheme="majorHAnsi"/>
          <w:sz w:val="20"/>
          <w:szCs w:val="20"/>
        </w:rPr>
        <w:t>på</w:t>
      </w:r>
      <w:r w:rsidR="001A4498" w:rsidRPr="00B9338C">
        <w:rPr>
          <w:rFonts w:asciiTheme="majorHAnsi" w:hAnsiTheme="majorHAnsi"/>
          <w:sz w:val="20"/>
          <w:szCs w:val="20"/>
        </w:rPr>
        <w:t xml:space="preserve"> flere</w:t>
      </w:r>
      <w:r w:rsidRPr="00B9338C">
        <w:rPr>
          <w:rFonts w:asciiTheme="majorHAnsi" w:hAnsiTheme="majorHAnsi"/>
          <w:sz w:val="20"/>
          <w:szCs w:val="20"/>
        </w:rPr>
        <w:t xml:space="preserve"> styremøter</w:t>
      </w:r>
      <w:r w:rsidR="0046233B" w:rsidRPr="00B9338C">
        <w:rPr>
          <w:rFonts w:asciiTheme="majorHAnsi" w:hAnsiTheme="majorHAnsi"/>
          <w:sz w:val="20"/>
          <w:szCs w:val="20"/>
        </w:rPr>
        <w:t xml:space="preserve"> på vegne av Kritisk j</w:t>
      </w:r>
      <w:r w:rsidR="009624FA">
        <w:rPr>
          <w:rFonts w:asciiTheme="majorHAnsi" w:hAnsiTheme="majorHAnsi"/>
          <w:sz w:val="20"/>
          <w:szCs w:val="20"/>
        </w:rPr>
        <w:t xml:space="preserve">uss, og Tonje </w:t>
      </w:r>
      <w:proofErr w:type="spellStart"/>
      <w:r w:rsidR="009624FA">
        <w:rPr>
          <w:rFonts w:asciiTheme="majorHAnsi" w:hAnsiTheme="majorHAnsi"/>
          <w:sz w:val="20"/>
          <w:szCs w:val="20"/>
        </w:rPr>
        <w:t>Lilaas</w:t>
      </w:r>
      <w:proofErr w:type="spellEnd"/>
      <w:r w:rsidR="009624FA">
        <w:rPr>
          <w:rFonts w:asciiTheme="majorHAnsi" w:hAnsiTheme="majorHAnsi"/>
          <w:sz w:val="20"/>
          <w:szCs w:val="20"/>
        </w:rPr>
        <w:t xml:space="preserve"> Larsen på vegne av Jussbuss. </w:t>
      </w:r>
    </w:p>
    <w:p w14:paraId="3F60BD57" w14:textId="2874A067" w:rsidR="00A362DF" w:rsidRPr="00B9338C" w:rsidRDefault="00A362DF" w:rsidP="007601FE">
      <w:pPr>
        <w:rPr>
          <w:rFonts w:asciiTheme="majorHAnsi" w:hAnsiTheme="majorHAnsi"/>
          <w:sz w:val="20"/>
          <w:szCs w:val="20"/>
        </w:rPr>
        <w:sectPr w:rsidR="00A362DF" w:rsidRPr="00B9338C" w:rsidSect="008563E3">
          <w:type w:val="continuous"/>
          <w:pgSz w:w="11906" w:h="16838"/>
          <w:pgMar w:top="1417" w:right="1417" w:bottom="1276" w:left="1417" w:header="708" w:footer="708" w:gutter="0"/>
          <w:cols w:space="708"/>
          <w:titlePg/>
          <w:docGrid w:linePitch="360"/>
        </w:sectPr>
      </w:pPr>
    </w:p>
    <w:p w14:paraId="515CF49E" w14:textId="34DADF52" w:rsidR="00116E7E" w:rsidRPr="00B9338C" w:rsidRDefault="006054AC" w:rsidP="003B3662">
      <w:pPr>
        <w:rPr>
          <w:rFonts w:asciiTheme="majorHAnsi" w:hAnsiTheme="majorHAnsi"/>
          <w:sz w:val="20"/>
          <w:szCs w:val="20"/>
        </w:rPr>
      </w:pPr>
      <w:r>
        <w:rPr>
          <w:rFonts w:asciiTheme="majorHAnsi" w:hAnsiTheme="majorHAnsi"/>
          <w:b/>
          <w:sz w:val="20"/>
          <w:szCs w:val="20"/>
        </w:rPr>
        <w:t>Antall medlemmer</w:t>
      </w:r>
      <w:r w:rsidR="0097566C" w:rsidRPr="00B9338C">
        <w:rPr>
          <w:rFonts w:asciiTheme="majorHAnsi" w:hAnsiTheme="majorHAnsi"/>
          <w:b/>
          <w:sz w:val="20"/>
          <w:szCs w:val="20"/>
        </w:rPr>
        <w:br/>
      </w:r>
      <w:r w:rsidR="00116E7E" w:rsidRPr="00B9338C">
        <w:rPr>
          <w:rFonts w:asciiTheme="majorHAnsi" w:hAnsiTheme="majorHAnsi"/>
          <w:sz w:val="20"/>
          <w:szCs w:val="20"/>
        </w:rPr>
        <w:t>Samle</w:t>
      </w:r>
      <w:r w:rsidR="006F3AD1" w:rsidRPr="00B9338C">
        <w:rPr>
          <w:rFonts w:asciiTheme="majorHAnsi" w:hAnsiTheme="majorHAnsi"/>
          <w:sz w:val="20"/>
          <w:szCs w:val="20"/>
        </w:rPr>
        <w:t>t har forenin</w:t>
      </w:r>
      <w:r w:rsidR="00B66732">
        <w:rPr>
          <w:rFonts w:asciiTheme="majorHAnsi" w:hAnsiTheme="majorHAnsi"/>
          <w:sz w:val="20"/>
          <w:szCs w:val="20"/>
        </w:rPr>
        <w:t>ga 303</w:t>
      </w:r>
      <w:r>
        <w:rPr>
          <w:rFonts w:asciiTheme="majorHAnsi" w:hAnsiTheme="majorHAnsi"/>
          <w:sz w:val="20"/>
          <w:szCs w:val="20"/>
        </w:rPr>
        <w:t xml:space="preserve"> medlemmer</w:t>
      </w:r>
      <w:r w:rsidR="002B3137" w:rsidRPr="00B9338C">
        <w:rPr>
          <w:rFonts w:asciiTheme="majorHAnsi" w:hAnsiTheme="majorHAnsi"/>
          <w:sz w:val="20"/>
          <w:szCs w:val="20"/>
        </w:rPr>
        <w:t xml:space="preserve"> </w:t>
      </w:r>
      <w:r w:rsidR="00B66732">
        <w:rPr>
          <w:rFonts w:asciiTheme="majorHAnsi" w:hAnsiTheme="majorHAnsi"/>
          <w:sz w:val="20"/>
          <w:szCs w:val="20"/>
        </w:rPr>
        <w:t>pr 26.03</w:t>
      </w:r>
      <w:r>
        <w:rPr>
          <w:rFonts w:asciiTheme="majorHAnsi" w:hAnsiTheme="majorHAnsi"/>
          <w:sz w:val="20"/>
          <w:szCs w:val="20"/>
        </w:rPr>
        <w:t>.18</w:t>
      </w:r>
      <w:r w:rsidR="00116E7E" w:rsidRPr="00B9338C">
        <w:rPr>
          <w:rFonts w:asciiTheme="majorHAnsi" w:hAnsiTheme="majorHAnsi"/>
          <w:sz w:val="20"/>
          <w:szCs w:val="20"/>
        </w:rPr>
        <w:t>. Disse er fordelt slik:</w:t>
      </w:r>
    </w:p>
    <w:tbl>
      <w:tblPr>
        <w:tblStyle w:val="Tabellrutenett"/>
        <w:tblW w:w="6379" w:type="dxa"/>
        <w:tblInd w:w="108" w:type="dxa"/>
        <w:tblLayout w:type="fixed"/>
        <w:tblLook w:val="04A0" w:firstRow="1" w:lastRow="0" w:firstColumn="1" w:lastColumn="0" w:noHBand="0" w:noVBand="1"/>
      </w:tblPr>
      <w:tblGrid>
        <w:gridCol w:w="3402"/>
        <w:gridCol w:w="1560"/>
        <w:gridCol w:w="1417"/>
      </w:tblGrid>
      <w:tr w:rsidR="00594E25" w:rsidRPr="00B9338C" w14:paraId="7D9FBC75" w14:textId="77777777" w:rsidTr="00594E25">
        <w:tc>
          <w:tcPr>
            <w:tcW w:w="3402" w:type="dxa"/>
          </w:tcPr>
          <w:p w14:paraId="762137BF" w14:textId="77777777" w:rsidR="00594E25" w:rsidRPr="00B9338C" w:rsidRDefault="00594E25" w:rsidP="00116E7E">
            <w:pPr>
              <w:rPr>
                <w:rFonts w:asciiTheme="majorHAnsi" w:hAnsiTheme="majorHAnsi"/>
                <w:sz w:val="20"/>
                <w:szCs w:val="20"/>
              </w:rPr>
            </w:pPr>
          </w:p>
        </w:tc>
        <w:tc>
          <w:tcPr>
            <w:tcW w:w="1560" w:type="dxa"/>
          </w:tcPr>
          <w:p w14:paraId="4A186758" w14:textId="495FD60A" w:rsidR="00594E25" w:rsidRPr="00B9338C" w:rsidRDefault="006054AC" w:rsidP="00116E7E">
            <w:pPr>
              <w:jc w:val="right"/>
              <w:rPr>
                <w:rFonts w:asciiTheme="majorHAnsi" w:hAnsiTheme="majorHAnsi"/>
                <w:sz w:val="20"/>
                <w:szCs w:val="20"/>
              </w:rPr>
            </w:pPr>
            <w:r>
              <w:rPr>
                <w:rFonts w:asciiTheme="majorHAnsi" w:hAnsiTheme="majorHAnsi"/>
                <w:sz w:val="20"/>
                <w:szCs w:val="20"/>
              </w:rPr>
              <w:t>19.03</w:t>
            </w:r>
            <w:r w:rsidR="00594E25" w:rsidRPr="00B9338C">
              <w:rPr>
                <w:rFonts w:asciiTheme="majorHAnsi" w:hAnsiTheme="majorHAnsi"/>
                <w:sz w:val="20"/>
                <w:szCs w:val="20"/>
              </w:rPr>
              <w:t>.1</w:t>
            </w:r>
            <w:r>
              <w:rPr>
                <w:rFonts w:asciiTheme="majorHAnsi" w:hAnsiTheme="majorHAnsi"/>
                <w:sz w:val="20"/>
                <w:szCs w:val="20"/>
              </w:rPr>
              <w:t>7</w:t>
            </w:r>
          </w:p>
        </w:tc>
        <w:tc>
          <w:tcPr>
            <w:tcW w:w="1417" w:type="dxa"/>
          </w:tcPr>
          <w:p w14:paraId="229307D2" w14:textId="7760A569" w:rsidR="00594E25" w:rsidRPr="0065530A" w:rsidRDefault="0065530A" w:rsidP="00116E7E">
            <w:pPr>
              <w:jc w:val="right"/>
              <w:rPr>
                <w:rFonts w:asciiTheme="majorHAnsi" w:hAnsiTheme="majorHAnsi"/>
                <w:sz w:val="20"/>
                <w:szCs w:val="20"/>
              </w:rPr>
            </w:pPr>
            <w:r w:rsidRPr="0065530A">
              <w:rPr>
                <w:rFonts w:asciiTheme="majorHAnsi" w:hAnsiTheme="majorHAnsi"/>
                <w:sz w:val="20"/>
                <w:szCs w:val="20"/>
              </w:rPr>
              <w:t>26.03</w:t>
            </w:r>
            <w:r w:rsidR="00594E25" w:rsidRPr="0065530A">
              <w:rPr>
                <w:rFonts w:asciiTheme="majorHAnsi" w:hAnsiTheme="majorHAnsi"/>
                <w:sz w:val="20"/>
                <w:szCs w:val="20"/>
              </w:rPr>
              <w:t>.1</w:t>
            </w:r>
            <w:r w:rsidR="006054AC" w:rsidRPr="0065530A">
              <w:rPr>
                <w:rFonts w:asciiTheme="majorHAnsi" w:hAnsiTheme="majorHAnsi"/>
                <w:sz w:val="20"/>
                <w:szCs w:val="20"/>
              </w:rPr>
              <w:t>8</w:t>
            </w:r>
          </w:p>
        </w:tc>
      </w:tr>
      <w:tr w:rsidR="00594E25" w:rsidRPr="00B9338C" w14:paraId="17855AD3" w14:textId="77777777" w:rsidTr="00594E25">
        <w:tc>
          <w:tcPr>
            <w:tcW w:w="3402" w:type="dxa"/>
          </w:tcPr>
          <w:p w14:paraId="740DC50B" w14:textId="77777777" w:rsidR="00594E25" w:rsidRPr="00B9338C" w:rsidRDefault="00594E25" w:rsidP="00116E7E">
            <w:pPr>
              <w:rPr>
                <w:rFonts w:asciiTheme="majorHAnsi" w:hAnsiTheme="majorHAnsi"/>
                <w:b/>
                <w:sz w:val="20"/>
                <w:szCs w:val="20"/>
              </w:rPr>
            </w:pPr>
            <w:r w:rsidRPr="00B9338C">
              <w:rPr>
                <w:rFonts w:asciiTheme="majorHAnsi" w:hAnsiTheme="majorHAnsi"/>
                <w:b/>
                <w:sz w:val="20"/>
                <w:szCs w:val="20"/>
              </w:rPr>
              <w:t>Antall medlemmer</w:t>
            </w:r>
          </w:p>
        </w:tc>
        <w:tc>
          <w:tcPr>
            <w:tcW w:w="1560" w:type="dxa"/>
          </w:tcPr>
          <w:p w14:paraId="027C4889" w14:textId="3358BD3A" w:rsidR="00594E25" w:rsidRPr="00B9338C" w:rsidRDefault="006054AC" w:rsidP="00116E7E">
            <w:pPr>
              <w:jc w:val="right"/>
              <w:rPr>
                <w:rFonts w:asciiTheme="majorHAnsi" w:hAnsiTheme="majorHAnsi"/>
                <w:b/>
                <w:sz w:val="20"/>
                <w:szCs w:val="20"/>
              </w:rPr>
            </w:pPr>
            <w:r>
              <w:rPr>
                <w:rFonts w:asciiTheme="majorHAnsi" w:hAnsiTheme="majorHAnsi"/>
                <w:b/>
                <w:sz w:val="20"/>
                <w:szCs w:val="20"/>
              </w:rPr>
              <w:t>295</w:t>
            </w:r>
          </w:p>
        </w:tc>
        <w:tc>
          <w:tcPr>
            <w:tcW w:w="1417" w:type="dxa"/>
          </w:tcPr>
          <w:p w14:paraId="73762C10" w14:textId="2F624266" w:rsidR="00594E25" w:rsidRPr="0065530A" w:rsidRDefault="006054AC" w:rsidP="00116E7E">
            <w:pPr>
              <w:jc w:val="right"/>
              <w:rPr>
                <w:rFonts w:asciiTheme="majorHAnsi" w:hAnsiTheme="majorHAnsi"/>
                <w:b/>
                <w:sz w:val="20"/>
                <w:szCs w:val="20"/>
              </w:rPr>
            </w:pPr>
            <w:r w:rsidRPr="0065530A">
              <w:rPr>
                <w:rFonts w:asciiTheme="majorHAnsi" w:hAnsiTheme="majorHAnsi"/>
                <w:b/>
                <w:sz w:val="20"/>
                <w:szCs w:val="20"/>
              </w:rPr>
              <w:t>30</w:t>
            </w:r>
            <w:r w:rsidR="0065530A" w:rsidRPr="0065530A">
              <w:rPr>
                <w:rFonts w:asciiTheme="majorHAnsi" w:hAnsiTheme="majorHAnsi"/>
                <w:b/>
                <w:sz w:val="20"/>
                <w:szCs w:val="20"/>
              </w:rPr>
              <w:t>3</w:t>
            </w:r>
          </w:p>
        </w:tc>
      </w:tr>
      <w:tr w:rsidR="00594E25" w:rsidRPr="00B9338C" w14:paraId="79960A01" w14:textId="77777777" w:rsidTr="00594E25">
        <w:tc>
          <w:tcPr>
            <w:tcW w:w="3402" w:type="dxa"/>
          </w:tcPr>
          <w:p w14:paraId="71FA119D" w14:textId="77777777" w:rsidR="00594E25" w:rsidRPr="00B9338C" w:rsidRDefault="00594E25" w:rsidP="00116E7E">
            <w:pPr>
              <w:rPr>
                <w:rFonts w:asciiTheme="majorHAnsi" w:hAnsiTheme="majorHAnsi"/>
                <w:sz w:val="20"/>
                <w:szCs w:val="20"/>
              </w:rPr>
            </w:pPr>
            <w:r w:rsidRPr="00B9338C">
              <w:rPr>
                <w:rFonts w:asciiTheme="majorHAnsi" w:hAnsiTheme="majorHAnsi"/>
                <w:sz w:val="20"/>
                <w:szCs w:val="20"/>
              </w:rPr>
              <w:t>- hvorav ordinære</w:t>
            </w:r>
          </w:p>
        </w:tc>
        <w:tc>
          <w:tcPr>
            <w:tcW w:w="1560" w:type="dxa"/>
          </w:tcPr>
          <w:p w14:paraId="56886360" w14:textId="185A9191" w:rsidR="00594E25" w:rsidRPr="00B9338C" w:rsidRDefault="006054AC" w:rsidP="00116E7E">
            <w:pPr>
              <w:jc w:val="right"/>
              <w:rPr>
                <w:rFonts w:asciiTheme="majorHAnsi" w:hAnsiTheme="majorHAnsi"/>
                <w:sz w:val="20"/>
                <w:szCs w:val="20"/>
              </w:rPr>
            </w:pPr>
            <w:r>
              <w:rPr>
                <w:rFonts w:asciiTheme="majorHAnsi" w:hAnsiTheme="majorHAnsi"/>
                <w:sz w:val="20"/>
                <w:szCs w:val="20"/>
              </w:rPr>
              <w:t>205</w:t>
            </w:r>
          </w:p>
        </w:tc>
        <w:tc>
          <w:tcPr>
            <w:tcW w:w="1417" w:type="dxa"/>
          </w:tcPr>
          <w:p w14:paraId="1AC7AF1F" w14:textId="1B45720B" w:rsidR="00594E25" w:rsidRPr="0065530A" w:rsidRDefault="006054AC" w:rsidP="00116E7E">
            <w:pPr>
              <w:jc w:val="right"/>
              <w:rPr>
                <w:rFonts w:asciiTheme="majorHAnsi" w:hAnsiTheme="majorHAnsi"/>
                <w:sz w:val="20"/>
                <w:szCs w:val="20"/>
              </w:rPr>
            </w:pPr>
            <w:r w:rsidRPr="0065530A">
              <w:rPr>
                <w:rFonts w:asciiTheme="majorHAnsi" w:hAnsiTheme="majorHAnsi"/>
                <w:sz w:val="20"/>
                <w:szCs w:val="20"/>
              </w:rPr>
              <w:t>19</w:t>
            </w:r>
            <w:r w:rsidR="0065530A" w:rsidRPr="0065530A">
              <w:rPr>
                <w:rFonts w:asciiTheme="majorHAnsi" w:hAnsiTheme="majorHAnsi"/>
                <w:sz w:val="20"/>
                <w:szCs w:val="20"/>
              </w:rPr>
              <w:t>6</w:t>
            </w:r>
          </w:p>
        </w:tc>
      </w:tr>
      <w:tr w:rsidR="00594E25" w:rsidRPr="00B9338C" w14:paraId="400541A8" w14:textId="77777777" w:rsidTr="00594E25">
        <w:tc>
          <w:tcPr>
            <w:tcW w:w="3402" w:type="dxa"/>
          </w:tcPr>
          <w:p w14:paraId="0C0ACF16" w14:textId="164E0A76" w:rsidR="00594E25" w:rsidRPr="00B9338C" w:rsidRDefault="00594E25" w:rsidP="00116E7E">
            <w:pPr>
              <w:rPr>
                <w:rFonts w:asciiTheme="majorHAnsi" w:hAnsiTheme="majorHAnsi"/>
                <w:sz w:val="20"/>
                <w:szCs w:val="20"/>
              </w:rPr>
            </w:pPr>
            <w:r w:rsidRPr="00B9338C">
              <w:rPr>
                <w:rFonts w:asciiTheme="majorHAnsi" w:hAnsiTheme="majorHAnsi"/>
                <w:sz w:val="20"/>
                <w:szCs w:val="20"/>
              </w:rPr>
              <w:t>- hvorav studenter/pensjonister</w:t>
            </w:r>
          </w:p>
        </w:tc>
        <w:tc>
          <w:tcPr>
            <w:tcW w:w="1560" w:type="dxa"/>
          </w:tcPr>
          <w:p w14:paraId="679353C7" w14:textId="6EAEA286" w:rsidR="00594E25" w:rsidRPr="00B9338C" w:rsidRDefault="006054AC" w:rsidP="001A4498">
            <w:pPr>
              <w:tabs>
                <w:tab w:val="center" w:pos="373"/>
                <w:tab w:val="right" w:pos="747"/>
              </w:tabs>
              <w:jc w:val="right"/>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83</w:t>
            </w:r>
          </w:p>
        </w:tc>
        <w:tc>
          <w:tcPr>
            <w:tcW w:w="1417" w:type="dxa"/>
          </w:tcPr>
          <w:p w14:paraId="3A328AD8" w14:textId="3301344A" w:rsidR="00594E25" w:rsidRPr="0065530A" w:rsidRDefault="0065530A" w:rsidP="001A4498">
            <w:pPr>
              <w:tabs>
                <w:tab w:val="center" w:pos="373"/>
                <w:tab w:val="right" w:pos="747"/>
              </w:tabs>
              <w:jc w:val="right"/>
              <w:rPr>
                <w:rFonts w:asciiTheme="majorHAnsi" w:hAnsiTheme="majorHAnsi"/>
                <w:sz w:val="20"/>
                <w:szCs w:val="20"/>
              </w:rPr>
            </w:pPr>
            <w:r w:rsidRPr="0065530A">
              <w:rPr>
                <w:rFonts w:asciiTheme="majorHAnsi" w:hAnsiTheme="majorHAnsi"/>
                <w:sz w:val="20"/>
                <w:szCs w:val="20"/>
              </w:rPr>
              <w:t>99</w:t>
            </w:r>
          </w:p>
        </w:tc>
      </w:tr>
      <w:tr w:rsidR="00594E25" w:rsidRPr="00B9338C" w14:paraId="07CDFCB3" w14:textId="77777777" w:rsidTr="00594E25">
        <w:tc>
          <w:tcPr>
            <w:tcW w:w="3402" w:type="dxa"/>
          </w:tcPr>
          <w:p w14:paraId="5CAEE4B2" w14:textId="07704D25" w:rsidR="00594E25" w:rsidRPr="00B9338C" w:rsidRDefault="00594E25" w:rsidP="00116E7E">
            <w:pPr>
              <w:rPr>
                <w:rFonts w:asciiTheme="majorHAnsi" w:hAnsiTheme="majorHAnsi"/>
                <w:sz w:val="20"/>
                <w:szCs w:val="20"/>
              </w:rPr>
            </w:pPr>
            <w:r w:rsidRPr="00B9338C">
              <w:rPr>
                <w:rFonts w:asciiTheme="majorHAnsi" w:hAnsiTheme="majorHAnsi"/>
                <w:sz w:val="20"/>
                <w:szCs w:val="20"/>
              </w:rPr>
              <w:t>- hvorav institusjoner</w:t>
            </w:r>
          </w:p>
        </w:tc>
        <w:tc>
          <w:tcPr>
            <w:tcW w:w="1560" w:type="dxa"/>
          </w:tcPr>
          <w:p w14:paraId="4CB1FD41" w14:textId="0D8F77B8" w:rsidR="00594E25" w:rsidRPr="00B9338C" w:rsidRDefault="006054AC" w:rsidP="00116E7E">
            <w:pPr>
              <w:jc w:val="right"/>
              <w:rPr>
                <w:rFonts w:asciiTheme="majorHAnsi" w:hAnsiTheme="majorHAnsi"/>
                <w:b/>
                <w:sz w:val="20"/>
                <w:szCs w:val="20"/>
              </w:rPr>
            </w:pPr>
            <w:r>
              <w:rPr>
                <w:rFonts w:asciiTheme="majorHAnsi" w:hAnsiTheme="majorHAnsi"/>
                <w:b/>
                <w:sz w:val="20"/>
                <w:szCs w:val="20"/>
              </w:rPr>
              <w:t>7</w:t>
            </w:r>
          </w:p>
        </w:tc>
        <w:tc>
          <w:tcPr>
            <w:tcW w:w="1417" w:type="dxa"/>
          </w:tcPr>
          <w:p w14:paraId="5B5C87AE" w14:textId="3A46C099" w:rsidR="00594E25" w:rsidRPr="0065530A" w:rsidRDefault="0065530A" w:rsidP="00116E7E">
            <w:pPr>
              <w:jc w:val="right"/>
              <w:rPr>
                <w:rFonts w:asciiTheme="majorHAnsi" w:hAnsiTheme="majorHAnsi"/>
                <w:b/>
                <w:sz w:val="20"/>
                <w:szCs w:val="20"/>
              </w:rPr>
            </w:pPr>
            <w:r w:rsidRPr="0065530A">
              <w:rPr>
                <w:rFonts w:asciiTheme="majorHAnsi" w:hAnsiTheme="majorHAnsi"/>
                <w:b/>
                <w:sz w:val="20"/>
                <w:szCs w:val="20"/>
              </w:rPr>
              <w:t>8</w:t>
            </w:r>
          </w:p>
        </w:tc>
      </w:tr>
      <w:tr w:rsidR="00594E25" w:rsidRPr="00B9338C" w14:paraId="25D2D82B" w14:textId="77777777" w:rsidTr="00594E25">
        <w:tc>
          <w:tcPr>
            <w:tcW w:w="3402" w:type="dxa"/>
          </w:tcPr>
          <w:p w14:paraId="4C9B5275" w14:textId="5155BBA1" w:rsidR="00594E25" w:rsidRPr="00B9338C" w:rsidRDefault="006054AC" w:rsidP="00116E7E">
            <w:pPr>
              <w:rPr>
                <w:rFonts w:asciiTheme="majorHAnsi" w:hAnsiTheme="majorHAnsi"/>
                <w:sz w:val="20"/>
                <w:szCs w:val="20"/>
              </w:rPr>
            </w:pPr>
            <w:r>
              <w:rPr>
                <w:rFonts w:asciiTheme="majorHAnsi" w:hAnsiTheme="majorHAnsi"/>
                <w:b/>
                <w:sz w:val="20"/>
                <w:szCs w:val="20"/>
              </w:rPr>
              <w:t>Sum medlemmer</w:t>
            </w:r>
          </w:p>
        </w:tc>
        <w:tc>
          <w:tcPr>
            <w:tcW w:w="1560" w:type="dxa"/>
          </w:tcPr>
          <w:p w14:paraId="45726CD3" w14:textId="4EB4B107" w:rsidR="00594E25" w:rsidRPr="00B9338C" w:rsidRDefault="006054AC" w:rsidP="00116E7E">
            <w:pPr>
              <w:jc w:val="right"/>
              <w:rPr>
                <w:rFonts w:asciiTheme="majorHAnsi" w:hAnsiTheme="majorHAnsi"/>
                <w:b/>
                <w:sz w:val="20"/>
                <w:szCs w:val="20"/>
              </w:rPr>
            </w:pPr>
            <w:r>
              <w:rPr>
                <w:rFonts w:asciiTheme="majorHAnsi" w:hAnsiTheme="majorHAnsi"/>
                <w:b/>
                <w:sz w:val="20"/>
                <w:szCs w:val="20"/>
              </w:rPr>
              <w:t>295</w:t>
            </w:r>
          </w:p>
        </w:tc>
        <w:tc>
          <w:tcPr>
            <w:tcW w:w="1417" w:type="dxa"/>
          </w:tcPr>
          <w:p w14:paraId="51C5A189" w14:textId="0240FF70" w:rsidR="00594E25" w:rsidRPr="0065530A" w:rsidRDefault="006054AC" w:rsidP="00116E7E">
            <w:pPr>
              <w:jc w:val="right"/>
              <w:rPr>
                <w:rFonts w:asciiTheme="majorHAnsi" w:hAnsiTheme="majorHAnsi"/>
                <w:b/>
                <w:sz w:val="20"/>
                <w:szCs w:val="20"/>
              </w:rPr>
            </w:pPr>
            <w:r w:rsidRPr="0065530A">
              <w:rPr>
                <w:rFonts w:asciiTheme="majorHAnsi" w:hAnsiTheme="majorHAnsi"/>
                <w:b/>
                <w:sz w:val="20"/>
                <w:szCs w:val="20"/>
              </w:rPr>
              <w:t>30</w:t>
            </w:r>
            <w:r w:rsidR="0065530A" w:rsidRPr="0065530A">
              <w:rPr>
                <w:rFonts w:asciiTheme="majorHAnsi" w:hAnsiTheme="majorHAnsi"/>
                <w:b/>
                <w:sz w:val="20"/>
                <w:szCs w:val="20"/>
              </w:rPr>
              <w:t>3</w:t>
            </w:r>
          </w:p>
        </w:tc>
      </w:tr>
    </w:tbl>
    <w:p w14:paraId="5C04340F" w14:textId="77777777" w:rsidR="00116E7E" w:rsidRPr="00B9338C" w:rsidRDefault="00116E7E" w:rsidP="00116E7E">
      <w:pPr>
        <w:pStyle w:val="paragraph"/>
        <w:textAlignment w:val="baseline"/>
        <w:rPr>
          <w:rStyle w:val="normaltextrun"/>
          <w:rFonts w:asciiTheme="majorHAnsi" w:eastAsiaTheme="minorEastAsia" w:hAnsiTheme="majorHAnsi" w:cs="Segoe UI"/>
          <w:bCs/>
          <w:sz w:val="20"/>
          <w:szCs w:val="20"/>
        </w:rPr>
      </w:pPr>
    </w:p>
    <w:p w14:paraId="57F7BF7A" w14:textId="04254E85" w:rsidR="0004142A" w:rsidRPr="00B66732" w:rsidRDefault="00B66732" w:rsidP="00482122">
      <w:pPr>
        <w:pStyle w:val="paragraph"/>
        <w:spacing w:line="276" w:lineRule="auto"/>
        <w:textAlignment w:val="baseline"/>
        <w:rPr>
          <w:rFonts w:asciiTheme="majorHAnsi" w:eastAsiaTheme="minorEastAsia" w:hAnsiTheme="majorHAnsi" w:cs="Segoe UI"/>
          <w:bCs/>
          <w:sz w:val="20"/>
          <w:szCs w:val="20"/>
        </w:rPr>
        <w:sectPr w:rsidR="0004142A" w:rsidRPr="00B66732" w:rsidSect="008563E3">
          <w:type w:val="continuous"/>
          <w:pgSz w:w="11906" w:h="16838"/>
          <w:pgMar w:top="1417" w:right="1417" w:bottom="1417" w:left="1417" w:header="708" w:footer="708" w:gutter="0"/>
          <w:cols w:space="708"/>
          <w:titlePg/>
          <w:docGrid w:linePitch="360"/>
        </w:sectPr>
      </w:pPr>
      <w:r w:rsidRPr="00B66732">
        <w:rPr>
          <w:rStyle w:val="normaltextrun"/>
          <w:rFonts w:asciiTheme="majorHAnsi" w:eastAsiaTheme="minorEastAsia" w:hAnsiTheme="majorHAnsi" w:cs="Segoe UI"/>
          <w:bCs/>
          <w:sz w:val="20"/>
          <w:szCs w:val="20"/>
        </w:rPr>
        <w:t xml:space="preserve">Fra og med 2017 startet vi å publisere Kritisk Juss åpent tilgjengelig </w:t>
      </w:r>
      <w:r>
        <w:rPr>
          <w:rStyle w:val="normaltextrun"/>
          <w:rFonts w:asciiTheme="majorHAnsi" w:eastAsiaTheme="minorEastAsia" w:hAnsiTheme="majorHAnsi" w:cs="Segoe UI"/>
          <w:bCs/>
          <w:sz w:val="20"/>
          <w:szCs w:val="20"/>
        </w:rPr>
        <w:t xml:space="preserve">på nett </w:t>
      </w:r>
      <w:r w:rsidRPr="00B66732">
        <w:rPr>
          <w:rStyle w:val="normaltextrun"/>
          <w:rFonts w:asciiTheme="majorHAnsi" w:eastAsiaTheme="minorEastAsia" w:hAnsiTheme="majorHAnsi" w:cs="Segoe UI"/>
          <w:bCs/>
          <w:sz w:val="20"/>
          <w:szCs w:val="20"/>
        </w:rPr>
        <w:t>(</w:t>
      </w:r>
      <w:proofErr w:type="spellStart"/>
      <w:r w:rsidRPr="00B66732">
        <w:rPr>
          <w:rStyle w:val="normaltextrun"/>
          <w:rFonts w:asciiTheme="majorHAnsi" w:eastAsiaTheme="minorEastAsia" w:hAnsiTheme="majorHAnsi" w:cs="Segoe UI"/>
          <w:bCs/>
          <w:sz w:val="20"/>
          <w:szCs w:val="20"/>
        </w:rPr>
        <w:t>open</w:t>
      </w:r>
      <w:proofErr w:type="spellEnd"/>
      <w:r w:rsidRPr="00B66732">
        <w:rPr>
          <w:rStyle w:val="normaltextrun"/>
          <w:rFonts w:asciiTheme="majorHAnsi" w:eastAsiaTheme="minorEastAsia" w:hAnsiTheme="majorHAnsi" w:cs="Segoe UI"/>
          <w:bCs/>
          <w:sz w:val="20"/>
          <w:szCs w:val="20"/>
        </w:rPr>
        <w:t xml:space="preserve"> </w:t>
      </w:r>
      <w:proofErr w:type="spellStart"/>
      <w:r w:rsidRPr="00B66732">
        <w:rPr>
          <w:rStyle w:val="normaltextrun"/>
          <w:rFonts w:asciiTheme="majorHAnsi" w:eastAsiaTheme="minorEastAsia" w:hAnsiTheme="majorHAnsi" w:cs="Segoe UI"/>
          <w:bCs/>
          <w:sz w:val="20"/>
          <w:szCs w:val="20"/>
        </w:rPr>
        <w:t>access</w:t>
      </w:r>
      <w:proofErr w:type="spellEnd"/>
      <w:r w:rsidRPr="00B66732">
        <w:rPr>
          <w:rStyle w:val="normaltextrun"/>
          <w:rFonts w:asciiTheme="majorHAnsi" w:eastAsiaTheme="minorEastAsia" w:hAnsiTheme="majorHAnsi" w:cs="Segoe UI"/>
          <w:bCs/>
          <w:sz w:val="20"/>
          <w:szCs w:val="20"/>
        </w:rPr>
        <w:t>)</w:t>
      </w:r>
      <w:r>
        <w:rPr>
          <w:rStyle w:val="normaltextrun"/>
          <w:rFonts w:asciiTheme="majorHAnsi" w:eastAsiaTheme="minorEastAsia" w:hAnsiTheme="majorHAnsi" w:cs="Segoe UI"/>
          <w:bCs/>
          <w:sz w:val="20"/>
          <w:szCs w:val="20"/>
        </w:rPr>
        <w:t>,</w:t>
      </w:r>
      <w:r w:rsidRPr="00B66732">
        <w:rPr>
          <w:rStyle w:val="normaltextrun"/>
          <w:rFonts w:asciiTheme="majorHAnsi" w:eastAsiaTheme="minorEastAsia" w:hAnsiTheme="majorHAnsi" w:cs="Segoe UI"/>
          <w:bCs/>
          <w:sz w:val="20"/>
          <w:szCs w:val="20"/>
        </w:rPr>
        <w:t xml:space="preserve"> og vi fryktet at dette skulle føre til en nedgang i antall medlemmer. Det har det ikke gjort. Vi ligger på et relativt stabilt nivå hva gjelder antall medlemmer.</w:t>
      </w:r>
    </w:p>
    <w:p w14:paraId="1103D8DF" w14:textId="77777777" w:rsidR="00BE57D6" w:rsidRPr="006D51CA" w:rsidRDefault="00BE57D6" w:rsidP="00BE57D6">
      <w:pPr>
        <w:pStyle w:val="Ingenmellomrom"/>
        <w:rPr>
          <w:rFonts w:asciiTheme="majorHAnsi" w:hAnsiTheme="majorHAnsi"/>
        </w:rPr>
      </w:pPr>
    </w:p>
    <w:p w14:paraId="22CB5F37" w14:textId="7F28526E" w:rsidR="00DA5C4B" w:rsidRPr="00B9338C" w:rsidRDefault="0097566C" w:rsidP="00DD03EE">
      <w:pPr>
        <w:rPr>
          <w:rFonts w:asciiTheme="majorHAnsi" w:hAnsiTheme="majorHAnsi"/>
          <w:sz w:val="20"/>
          <w:szCs w:val="20"/>
        </w:rPr>
      </w:pPr>
      <w:r w:rsidRPr="006D51CA">
        <w:rPr>
          <w:rFonts w:asciiTheme="majorHAnsi" w:hAnsiTheme="majorHAnsi"/>
          <w:b/>
          <w:sz w:val="20"/>
          <w:szCs w:val="20"/>
        </w:rPr>
        <w:t>Økonomi</w:t>
      </w:r>
      <w:r w:rsidR="00A612B7" w:rsidRPr="006D51CA">
        <w:rPr>
          <w:rFonts w:asciiTheme="majorHAnsi" w:hAnsiTheme="majorHAnsi"/>
          <w:sz w:val="20"/>
          <w:szCs w:val="20"/>
        </w:rPr>
        <w:br/>
      </w:r>
      <w:r w:rsidR="00BE57D6" w:rsidRPr="00401C68">
        <w:rPr>
          <w:rFonts w:asciiTheme="majorHAnsi" w:hAnsiTheme="majorHAnsi"/>
          <w:bCs/>
          <w:sz w:val="20"/>
          <w:szCs w:val="20"/>
        </w:rPr>
        <w:t>Foreninga</w:t>
      </w:r>
      <w:r w:rsidR="007D5573" w:rsidRPr="00401C68">
        <w:rPr>
          <w:rFonts w:asciiTheme="majorHAnsi" w:hAnsiTheme="majorHAnsi"/>
          <w:bCs/>
          <w:sz w:val="20"/>
          <w:szCs w:val="20"/>
        </w:rPr>
        <w:t xml:space="preserve"> har gått i overskudd i 201</w:t>
      </w:r>
      <w:r w:rsidR="00401C68" w:rsidRPr="00401C68">
        <w:rPr>
          <w:rFonts w:asciiTheme="majorHAnsi" w:hAnsiTheme="majorHAnsi"/>
          <w:bCs/>
          <w:sz w:val="20"/>
          <w:szCs w:val="20"/>
        </w:rPr>
        <w:t>7</w:t>
      </w:r>
      <w:r w:rsidR="00DA5C4B" w:rsidRPr="00401C68">
        <w:rPr>
          <w:rFonts w:asciiTheme="majorHAnsi" w:hAnsiTheme="majorHAnsi"/>
          <w:bCs/>
          <w:sz w:val="20"/>
          <w:szCs w:val="20"/>
        </w:rPr>
        <w:t xml:space="preserve">. Egenkapitalen har økt </w:t>
      </w:r>
      <w:r w:rsidR="007D5573" w:rsidRPr="00401C68">
        <w:rPr>
          <w:rFonts w:asciiTheme="majorHAnsi" w:hAnsiTheme="majorHAnsi"/>
          <w:bCs/>
          <w:sz w:val="20"/>
          <w:szCs w:val="20"/>
        </w:rPr>
        <w:t>fra 201</w:t>
      </w:r>
      <w:r w:rsidR="00401C68" w:rsidRPr="00401C68">
        <w:rPr>
          <w:rFonts w:asciiTheme="majorHAnsi" w:hAnsiTheme="majorHAnsi"/>
          <w:bCs/>
          <w:sz w:val="20"/>
          <w:szCs w:val="20"/>
        </w:rPr>
        <w:t>6</w:t>
      </w:r>
      <w:r w:rsidR="007D5573" w:rsidRPr="00401C68">
        <w:rPr>
          <w:rFonts w:asciiTheme="majorHAnsi" w:hAnsiTheme="majorHAnsi"/>
          <w:bCs/>
          <w:sz w:val="20"/>
          <w:szCs w:val="20"/>
        </w:rPr>
        <w:t xml:space="preserve"> til 201</w:t>
      </w:r>
      <w:r w:rsidR="00401C68" w:rsidRPr="00401C68">
        <w:rPr>
          <w:rFonts w:asciiTheme="majorHAnsi" w:hAnsiTheme="majorHAnsi"/>
          <w:bCs/>
          <w:sz w:val="20"/>
          <w:szCs w:val="20"/>
        </w:rPr>
        <w:t>7</w:t>
      </w:r>
      <w:r w:rsidR="00B220C3" w:rsidRPr="00401C68">
        <w:rPr>
          <w:rFonts w:asciiTheme="majorHAnsi" w:hAnsiTheme="majorHAnsi"/>
          <w:bCs/>
          <w:sz w:val="20"/>
          <w:szCs w:val="20"/>
        </w:rPr>
        <w:t>.</w:t>
      </w:r>
      <w:r w:rsidR="00BE57D6" w:rsidRPr="00401C68">
        <w:rPr>
          <w:rFonts w:asciiTheme="majorHAnsi" w:hAnsiTheme="majorHAnsi"/>
          <w:bCs/>
          <w:sz w:val="20"/>
          <w:szCs w:val="20"/>
        </w:rPr>
        <w:t xml:space="preserve"> Vi har mottatt støtte fra både </w:t>
      </w:r>
      <w:proofErr w:type="spellStart"/>
      <w:r w:rsidR="00BE57D6" w:rsidRPr="00401C68">
        <w:rPr>
          <w:rFonts w:asciiTheme="majorHAnsi" w:hAnsiTheme="majorHAnsi"/>
          <w:bCs/>
          <w:sz w:val="20"/>
          <w:szCs w:val="20"/>
        </w:rPr>
        <w:t>Bergesenstiftelsen</w:t>
      </w:r>
      <w:proofErr w:type="spellEnd"/>
      <w:r w:rsidR="00401C68" w:rsidRPr="00401C68">
        <w:rPr>
          <w:rFonts w:asciiTheme="majorHAnsi" w:hAnsiTheme="majorHAnsi"/>
          <w:bCs/>
          <w:sz w:val="20"/>
          <w:szCs w:val="20"/>
        </w:rPr>
        <w:t xml:space="preserve"> og Lovsamlingsfondet, og Kritisk juss har mottatt støtte fra Norges</w:t>
      </w:r>
      <w:r w:rsidR="00BE57D6" w:rsidRPr="00401C68">
        <w:rPr>
          <w:rFonts w:asciiTheme="majorHAnsi" w:hAnsiTheme="majorHAnsi"/>
          <w:bCs/>
          <w:sz w:val="20"/>
          <w:szCs w:val="20"/>
        </w:rPr>
        <w:t xml:space="preserve"> Forskningsrå</w:t>
      </w:r>
      <w:r w:rsidR="00401C68" w:rsidRPr="00401C68">
        <w:rPr>
          <w:rFonts w:asciiTheme="majorHAnsi" w:hAnsiTheme="majorHAnsi"/>
          <w:bCs/>
          <w:sz w:val="20"/>
          <w:szCs w:val="20"/>
        </w:rPr>
        <w:t>d og CERES</w:t>
      </w:r>
      <w:r w:rsidR="00BE57D6" w:rsidRPr="00401C68">
        <w:rPr>
          <w:rFonts w:asciiTheme="majorHAnsi" w:hAnsiTheme="majorHAnsi"/>
          <w:bCs/>
          <w:sz w:val="20"/>
          <w:szCs w:val="20"/>
        </w:rPr>
        <w:t xml:space="preserve">, </w:t>
      </w:r>
      <w:r w:rsidR="00A35BDB" w:rsidRPr="00401C68">
        <w:rPr>
          <w:rFonts w:asciiTheme="majorHAnsi" w:hAnsiTheme="majorHAnsi"/>
          <w:bCs/>
          <w:sz w:val="20"/>
          <w:szCs w:val="20"/>
        </w:rPr>
        <w:t>i 20</w:t>
      </w:r>
      <w:r w:rsidR="0004142A" w:rsidRPr="00401C68">
        <w:rPr>
          <w:rFonts w:asciiTheme="majorHAnsi" w:hAnsiTheme="majorHAnsi"/>
          <w:bCs/>
          <w:sz w:val="20"/>
          <w:szCs w:val="20"/>
        </w:rPr>
        <w:t>17</w:t>
      </w:r>
      <w:r w:rsidR="00BE57D6" w:rsidRPr="00401C68">
        <w:rPr>
          <w:rFonts w:asciiTheme="majorHAnsi" w:hAnsiTheme="majorHAnsi"/>
          <w:bCs/>
          <w:sz w:val="20"/>
          <w:szCs w:val="20"/>
        </w:rPr>
        <w:t xml:space="preserve">. </w:t>
      </w:r>
      <w:r w:rsidR="00BE57D6" w:rsidRPr="00401C68">
        <w:rPr>
          <w:rFonts w:asciiTheme="majorHAnsi" w:hAnsiTheme="majorHAnsi"/>
          <w:sz w:val="20"/>
          <w:szCs w:val="20"/>
        </w:rPr>
        <w:t>Foreninga søker for øvrig om prosjektstøtte til ulike arrangementer</w:t>
      </w:r>
      <w:r w:rsidR="00EE62C3" w:rsidRPr="00401C68">
        <w:rPr>
          <w:rFonts w:asciiTheme="majorHAnsi" w:hAnsiTheme="majorHAnsi"/>
          <w:sz w:val="20"/>
          <w:szCs w:val="20"/>
        </w:rPr>
        <w:t>, slik</w:t>
      </w:r>
      <w:r w:rsidR="00BE57D6" w:rsidRPr="00401C68">
        <w:rPr>
          <w:rFonts w:asciiTheme="majorHAnsi" w:hAnsiTheme="majorHAnsi"/>
          <w:sz w:val="20"/>
          <w:szCs w:val="20"/>
        </w:rPr>
        <w:t xml:space="preserve"> som Høstseminaret.</w:t>
      </w:r>
    </w:p>
    <w:p w14:paraId="00C0485B" w14:textId="3790A87E" w:rsidR="0004142A" w:rsidRPr="00A47138" w:rsidRDefault="0089251E">
      <w:pPr>
        <w:rPr>
          <w:rFonts w:asciiTheme="majorHAnsi" w:hAnsiTheme="majorHAnsi"/>
          <w:sz w:val="20"/>
          <w:szCs w:val="20"/>
        </w:rPr>
      </w:pPr>
      <w:r w:rsidRPr="00B9338C">
        <w:rPr>
          <w:rFonts w:asciiTheme="majorHAnsi" w:hAnsiTheme="majorHAnsi"/>
          <w:b/>
          <w:sz w:val="20"/>
          <w:szCs w:val="20"/>
        </w:rPr>
        <w:t>Markedsføring</w:t>
      </w:r>
      <w:r w:rsidRPr="00B9338C">
        <w:rPr>
          <w:rFonts w:asciiTheme="majorHAnsi" w:hAnsiTheme="majorHAnsi"/>
          <w:b/>
          <w:sz w:val="20"/>
          <w:szCs w:val="20"/>
        </w:rPr>
        <w:br/>
      </w:r>
      <w:r w:rsidR="00A47138" w:rsidRPr="00A47138">
        <w:rPr>
          <w:rFonts w:asciiTheme="majorHAnsi" w:hAnsiTheme="majorHAnsi"/>
          <w:sz w:val="20"/>
          <w:szCs w:val="20"/>
        </w:rPr>
        <w:t xml:space="preserve">Rettspolitisk forening har både en nettside og en blogg, men det er sosiale medier som primært brukes for markedsføring. Per 26.03.2018 har foreninga 1853 </w:t>
      </w:r>
      <w:proofErr w:type="spellStart"/>
      <w:r w:rsidR="00A47138" w:rsidRPr="00A47138">
        <w:rPr>
          <w:rFonts w:asciiTheme="majorHAnsi" w:hAnsiTheme="majorHAnsi"/>
          <w:sz w:val="20"/>
          <w:szCs w:val="20"/>
        </w:rPr>
        <w:t>likerklikk</w:t>
      </w:r>
      <w:proofErr w:type="spellEnd"/>
      <w:r w:rsidR="00A47138" w:rsidRPr="00A47138">
        <w:rPr>
          <w:rFonts w:asciiTheme="majorHAnsi" w:hAnsiTheme="majorHAnsi"/>
          <w:sz w:val="20"/>
          <w:szCs w:val="20"/>
        </w:rPr>
        <w:t xml:space="preserve"> på </w:t>
      </w:r>
      <w:proofErr w:type="spellStart"/>
      <w:r w:rsidR="00A47138" w:rsidRPr="00A47138">
        <w:rPr>
          <w:rFonts w:asciiTheme="majorHAnsi" w:hAnsiTheme="majorHAnsi"/>
          <w:sz w:val="20"/>
          <w:szCs w:val="20"/>
        </w:rPr>
        <w:t>Facebook</w:t>
      </w:r>
      <w:proofErr w:type="spellEnd"/>
      <w:r w:rsidR="00A47138" w:rsidRPr="00A47138">
        <w:rPr>
          <w:rFonts w:asciiTheme="majorHAnsi" w:hAnsiTheme="majorHAnsi"/>
          <w:sz w:val="20"/>
          <w:szCs w:val="20"/>
        </w:rPr>
        <w:t xml:space="preserve"> og 403 </w:t>
      </w:r>
      <w:proofErr w:type="spellStart"/>
      <w:r w:rsidR="00A47138" w:rsidRPr="00A47138">
        <w:rPr>
          <w:rFonts w:asciiTheme="majorHAnsi" w:hAnsiTheme="majorHAnsi"/>
          <w:sz w:val="20"/>
          <w:szCs w:val="20"/>
        </w:rPr>
        <w:t>følgere</w:t>
      </w:r>
      <w:proofErr w:type="spellEnd"/>
      <w:r w:rsidR="00A47138" w:rsidRPr="00A47138">
        <w:rPr>
          <w:rFonts w:asciiTheme="majorHAnsi" w:hAnsiTheme="majorHAnsi"/>
          <w:sz w:val="20"/>
          <w:szCs w:val="20"/>
        </w:rPr>
        <w:t xml:space="preserve"> på </w:t>
      </w:r>
      <w:proofErr w:type="spellStart"/>
      <w:r w:rsidR="00A47138" w:rsidRPr="00A47138">
        <w:rPr>
          <w:rFonts w:asciiTheme="majorHAnsi" w:hAnsiTheme="majorHAnsi"/>
          <w:sz w:val="20"/>
          <w:szCs w:val="20"/>
        </w:rPr>
        <w:t>Twitter</w:t>
      </w:r>
      <w:proofErr w:type="spellEnd"/>
      <w:r w:rsidR="00A47138" w:rsidRPr="00A47138">
        <w:rPr>
          <w:rFonts w:asciiTheme="majorHAnsi" w:hAnsiTheme="majorHAnsi"/>
          <w:sz w:val="20"/>
          <w:szCs w:val="20"/>
        </w:rPr>
        <w:t xml:space="preserve">. </w:t>
      </w:r>
    </w:p>
    <w:p w14:paraId="4672EC35" w14:textId="267BEE05" w:rsidR="00E547F9" w:rsidRPr="006D51CA" w:rsidRDefault="00BB64F0">
      <w:pPr>
        <w:rPr>
          <w:rFonts w:asciiTheme="majorHAnsi" w:hAnsiTheme="majorHAnsi"/>
          <w:sz w:val="20"/>
          <w:szCs w:val="20"/>
        </w:rPr>
        <w:sectPr w:rsidR="00E547F9" w:rsidRPr="006D51CA" w:rsidSect="008563E3">
          <w:type w:val="continuous"/>
          <w:pgSz w:w="11906" w:h="16838"/>
          <w:pgMar w:top="1417" w:right="1417" w:bottom="1417" w:left="1417" w:header="708" w:footer="708" w:gutter="0"/>
          <w:cols w:space="708"/>
          <w:titlePg/>
          <w:docGrid w:linePitch="360"/>
        </w:sectPr>
      </w:pPr>
      <w:r w:rsidRPr="00B9338C">
        <w:rPr>
          <w:rFonts w:asciiTheme="majorHAnsi" w:hAnsiTheme="majorHAnsi"/>
          <w:b/>
          <w:sz w:val="20"/>
          <w:szCs w:val="20"/>
        </w:rPr>
        <w:t>Faglig</w:t>
      </w:r>
      <w:r w:rsidR="003B3662" w:rsidRPr="00B9338C">
        <w:rPr>
          <w:rFonts w:asciiTheme="majorHAnsi" w:hAnsiTheme="majorHAnsi"/>
          <w:b/>
          <w:sz w:val="20"/>
          <w:szCs w:val="20"/>
        </w:rPr>
        <w:t xml:space="preserve"> arbeid og arrangementer</w:t>
      </w:r>
      <w:r w:rsidRPr="00B9338C">
        <w:rPr>
          <w:rFonts w:asciiTheme="majorHAnsi" w:hAnsiTheme="majorHAnsi"/>
          <w:b/>
          <w:sz w:val="20"/>
          <w:szCs w:val="20"/>
        </w:rPr>
        <w:br/>
      </w:r>
      <w:r w:rsidR="00E962CB" w:rsidRPr="00B9338C">
        <w:rPr>
          <w:rFonts w:asciiTheme="majorHAnsi" w:hAnsiTheme="majorHAnsi"/>
          <w:sz w:val="20"/>
          <w:szCs w:val="20"/>
        </w:rPr>
        <w:t>Det er</w:t>
      </w:r>
      <w:r w:rsidR="00C74FF1" w:rsidRPr="00B9338C">
        <w:rPr>
          <w:rFonts w:asciiTheme="majorHAnsi" w:hAnsiTheme="majorHAnsi"/>
          <w:sz w:val="20"/>
          <w:szCs w:val="20"/>
        </w:rPr>
        <w:t xml:space="preserve"> utarbeide</w:t>
      </w:r>
      <w:r w:rsidR="000371E4" w:rsidRPr="00B9338C">
        <w:rPr>
          <w:rFonts w:asciiTheme="majorHAnsi" w:hAnsiTheme="majorHAnsi"/>
          <w:sz w:val="20"/>
          <w:szCs w:val="20"/>
        </w:rPr>
        <w:t xml:space="preserve">t </w:t>
      </w:r>
      <w:r w:rsidR="00AC2759">
        <w:rPr>
          <w:rFonts w:asciiTheme="majorHAnsi" w:hAnsiTheme="majorHAnsi"/>
          <w:sz w:val="20"/>
          <w:szCs w:val="20"/>
        </w:rPr>
        <w:t>18</w:t>
      </w:r>
      <w:r w:rsidR="003F47C8" w:rsidRPr="00B9338C">
        <w:rPr>
          <w:rFonts w:asciiTheme="majorHAnsi" w:hAnsiTheme="majorHAnsi"/>
          <w:sz w:val="20"/>
          <w:szCs w:val="20"/>
        </w:rPr>
        <w:t xml:space="preserve"> skriftlige høringer.</w:t>
      </w:r>
      <w:r w:rsidR="00E962CB" w:rsidRPr="00B9338C">
        <w:rPr>
          <w:rFonts w:asciiTheme="majorHAnsi" w:hAnsiTheme="majorHAnsi"/>
          <w:sz w:val="20"/>
          <w:szCs w:val="20"/>
        </w:rPr>
        <w:t xml:space="preserve"> </w:t>
      </w:r>
      <w:r w:rsidR="00C74FF1" w:rsidRPr="00B9338C">
        <w:rPr>
          <w:rFonts w:asciiTheme="majorHAnsi" w:hAnsiTheme="majorHAnsi"/>
          <w:sz w:val="20"/>
          <w:szCs w:val="20"/>
        </w:rPr>
        <w:t>Når de</w:t>
      </w:r>
      <w:r w:rsidR="003F47C8" w:rsidRPr="00B9338C">
        <w:rPr>
          <w:rFonts w:asciiTheme="majorHAnsi" w:hAnsiTheme="majorHAnsi"/>
          <w:sz w:val="20"/>
          <w:szCs w:val="20"/>
        </w:rPr>
        <w:t>t gjelder faglige arrangementer</w:t>
      </w:r>
      <w:r w:rsidR="00EE62C3">
        <w:rPr>
          <w:rFonts w:asciiTheme="majorHAnsi" w:hAnsiTheme="majorHAnsi"/>
          <w:sz w:val="20"/>
          <w:szCs w:val="20"/>
        </w:rPr>
        <w:t>,</w:t>
      </w:r>
      <w:r w:rsidR="00C74FF1" w:rsidRPr="00B9338C">
        <w:rPr>
          <w:rFonts w:asciiTheme="majorHAnsi" w:hAnsiTheme="majorHAnsi"/>
          <w:sz w:val="20"/>
          <w:szCs w:val="20"/>
        </w:rPr>
        <w:t xml:space="preserve"> ble det gjennomført et</w:t>
      </w:r>
      <w:r w:rsidR="009B3BE9" w:rsidRPr="00B9338C">
        <w:rPr>
          <w:rFonts w:asciiTheme="majorHAnsi" w:hAnsiTheme="majorHAnsi"/>
          <w:sz w:val="20"/>
          <w:szCs w:val="20"/>
        </w:rPr>
        <w:t xml:space="preserve"> flott Høstsemi</w:t>
      </w:r>
      <w:r w:rsidR="004C18E8" w:rsidRPr="00B9338C">
        <w:rPr>
          <w:rFonts w:asciiTheme="majorHAnsi" w:hAnsiTheme="majorHAnsi"/>
          <w:sz w:val="20"/>
          <w:szCs w:val="20"/>
        </w:rPr>
        <w:t>n</w:t>
      </w:r>
      <w:r w:rsidR="0004142A" w:rsidRPr="00B9338C">
        <w:rPr>
          <w:rFonts w:asciiTheme="majorHAnsi" w:hAnsiTheme="majorHAnsi"/>
          <w:sz w:val="20"/>
          <w:szCs w:val="20"/>
        </w:rPr>
        <w:t>ar i september</w:t>
      </w:r>
      <w:r w:rsidR="00EE62C3">
        <w:rPr>
          <w:rFonts w:asciiTheme="majorHAnsi" w:hAnsiTheme="majorHAnsi"/>
          <w:sz w:val="20"/>
          <w:szCs w:val="20"/>
        </w:rPr>
        <w:t>,</w:t>
      </w:r>
      <w:r w:rsidR="0004142A" w:rsidRPr="00B9338C">
        <w:rPr>
          <w:rFonts w:asciiTheme="majorHAnsi" w:hAnsiTheme="majorHAnsi"/>
          <w:sz w:val="20"/>
          <w:szCs w:val="20"/>
        </w:rPr>
        <w:t xml:space="preserve"> i tillegg til to</w:t>
      </w:r>
      <w:r w:rsidR="009B3BE9" w:rsidRPr="00B9338C">
        <w:rPr>
          <w:rFonts w:asciiTheme="majorHAnsi" w:hAnsiTheme="majorHAnsi"/>
          <w:sz w:val="20"/>
          <w:szCs w:val="20"/>
        </w:rPr>
        <w:t xml:space="preserve"> lanseringsmøter for utgivelser av </w:t>
      </w:r>
      <w:r w:rsidR="004C18E8" w:rsidRPr="00B9338C">
        <w:rPr>
          <w:rFonts w:asciiTheme="majorHAnsi" w:hAnsiTheme="majorHAnsi"/>
          <w:sz w:val="20"/>
          <w:szCs w:val="20"/>
        </w:rPr>
        <w:t>Kritisk j</w:t>
      </w:r>
      <w:r w:rsidR="00AC2759">
        <w:rPr>
          <w:rFonts w:asciiTheme="majorHAnsi" w:hAnsiTheme="majorHAnsi"/>
          <w:sz w:val="20"/>
          <w:szCs w:val="20"/>
        </w:rPr>
        <w:t xml:space="preserve">uss. </w:t>
      </w:r>
      <w:r w:rsidR="009B3BE9" w:rsidRPr="00B9338C">
        <w:rPr>
          <w:rFonts w:asciiTheme="majorHAnsi" w:hAnsiTheme="majorHAnsi"/>
          <w:sz w:val="20"/>
          <w:szCs w:val="20"/>
        </w:rPr>
        <w:t>A</w:t>
      </w:r>
      <w:r w:rsidR="00C74FF1" w:rsidRPr="00B9338C">
        <w:rPr>
          <w:rFonts w:asciiTheme="majorHAnsi" w:hAnsiTheme="majorHAnsi"/>
          <w:sz w:val="20"/>
          <w:szCs w:val="20"/>
        </w:rPr>
        <w:t>ktivi</w:t>
      </w:r>
      <w:r w:rsidR="003F47C8" w:rsidRPr="00B9338C">
        <w:rPr>
          <w:rFonts w:asciiTheme="majorHAnsi" w:hAnsiTheme="majorHAnsi"/>
          <w:sz w:val="20"/>
          <w:szCs w:val="20"/>
        </w:rPr>
        <w:t xml:space="preserve">tetsnivået </w:t>
      </w:r>
      <w:r w:rsidR="009B3BE9" w:rsidRPr="00B9338C">
        <w:rPr>
          <w:rFonts w:asciiTheme="majorHAnsi" w:hAnsiTheme="majorHAnsi"/>
          <w:sz w:val="20"/>
          <w:szCs w:val="20"/>
        </w:rPr>
        <w:t xml:space="preserve">har vært </w:t>
      </w:r>
      <w:r w:rsidR="00AC2759">
        <w:rPr>
          <w:rFonts w:asciiTheme="majorHAnsi" w:hAnsiTheme="majorHAnsi"/>
          <w:sz w:val="20"/>
          <w:szCs w:val="20"/>
        </w:rPr>
        <w:t xml:space="preserve">gjennomgående </w:t>
      </w:r>
      <w:r w:rsidR="009B3BE9" w:rsidRPr="00B9338C">
        <w:rPr>
          <w:rFonts w:asciiTheme="majorHAnsi" w:hAnsiTheme="majorHAnsi"/>
          <w:sz w:val="20"/>
          <w:szCs w:val="20"/>
        </w:rPr>
        <w:t>høyt,</w:t>
      </w:r>
      <w:r w:rsidR="00AC2759">
        <w:rPr>
          <w:rFonts w:asciiTheme="majorHAnsi" w:hAnsiTheme="majorHAnsi"/>
          <w:sz w:val="20"/>
          <w:szCs w:val="20"/>
        </w:rPr>
        <w:t xml:space="preserve"> til tross for at vi har hatt enkelte styremedlemmer i permisjon og en </w:t>
      </w:r>
      <w:r w:rsidR="00AC2759">
        <w:rPr>
          <w:rFonts w:asciiTheme="majorHAnsi" w:hAnsiTheme="majorHAnsi"/>
          <w:sz w:val="20"/>
          <w:szCs w:val="20"/>
        </w:rPr>
        <w:lastRenderedPageBreak/>
        <w:t>utfordrende økonomisk situasjon for Kritisk juss. V</w:t>
      </w:r>
      <w:r w:rsidR="009B3BE9" w:rsidRPr="00B9338C">
        <w:rPr>
          <w:rFonts w:asciiTheme="majorHAnsi" w:hAnsiTheme="majorHAnsi"/>
          <w:sz w:val="20"/>
          <w:szCs w:val="20"/>
        </w:rPr>
        <w:t xml:space="preserve">i har som mål å fortsette </w:t>
      </w:r>
      <w:r w:rsidR="00E962CB" w:rsidRPr="00B9338C">
        <w:rPr>
          <w:rFonts w:asciiTheme="majorHAnsi" w:hAnsiTheme="majorHAnsi"/>
          <w:sz w:val="20"/>
          <w:szCs w:val="20"/>
        </w:rPr>
        <w:t xml:space="preserve">med </w:t>
      </w:r>
      <w:r w:rsidR="009B3BE9" w:rsidRPr="00B9338C">
        <w:rPr>
          <w:rFonts w:asciiTheme="majorHAnsi" w:hAnsiTheme="majorHAnsi"/>
          <w:sz w:val="20"/>
          <w:szCs w:val="20"/>
        </w:rPr>
        <w:t xml:space="preserve">et </w:t>
      </w:r>
      <w:r w:rsidR="00C506ED" w:rsidRPr="00B9338C">
        <w:rPr>
          <w:rFonts w:asciiTheme="majorHAnsi" w:hAnsiTheme="majorHAnsi"/>
          <w:sz w:val="20"/>
          <w:szCs w:val="20"/>
        </w:rPr>
        <w:t xml:space="preserve">like </w:t>
      </w:r>
      <w:r w:rsidR="00AC2759">
        <w:rPr>
          <w:rFonts w:asciiTheme="majorHAnsi" w:hAnsiTheme="majorHAnsi"/>
          <w:sz w:val="20"/>
          <w:szCs w:val="20"/>
        </w:rPr>
        <w:t>høyt aktivitetsnivå i 2018</w:t>
      </w:r>
    </w:p>
    <w:p w14:paraId="2A0F3DD5" w14:textId="77777777" w:rsidR="008563E3" w:rsidRDefault="008563E3">
      <w:pPr>
        <w:rPr>
          <w:rFonts w:asciiTheme="majorHAnsi" w:hAnsiTheme="majorHAnsi"/>
          <w:b/>
          <w:sz w:val="28"/>
        </w:rPr>
        <w:sectPr w:rsidR="008563E3" w:rsidSect="00E46365">
          <w:type w:val="continuous"/>
          <w:pgSz w:w="11906" w:h="16838"/>
          <w:pgMar w:top="1417" w:right="1417" w:bottom="1276" w:left="1417" w:header="708" w:footer="708" w:gutter="0"/>
          <w:cols w:space="708"/>
          <w:titlePg/>
          <w:docGrid w:linePitch="360"/>
        </w:sectPr>
      </w:pPr>
    </w:p>
    <w:p w14:paraId="41DC927B" w14:textId="7144E1D9" w:rsidR="00D70B64" w:rsidRPr="006D51CA" w:rsidRDefault="00D70B64">
      <w:pPr>
        <w:rPr>
          <w:rFonts w:asciiTheme="majorHAnsi" w:hAnsiTheme="majorHAnsi"/>
          <w:b/>
          <w:sz w:val="28"/>
        </w:rPr>
      </w:pPr>
      <w:r w:rsidRPr="006D51CA">
        <w:rPr>
          <w:rFonts w:asciiTheme="majorHAnsi" w:hAnsiTheme="majorHAnsi"/>
          <w:b/>
          <w:sz w:val="28"/>
        </w:rPr>
        <w:t>Styrets aktiviteter</w:t>
      </w:r>
    </w:p>
    <w:p w14:paraId="45EC61BC" w14:textId="77777777" w:rsidR="00D70B64" w:rsidRPr="006D51CA" w:rsidRDefault="42C3FB6A" w:rsidP="42C3FB6A">
      <w:pPr>
        <w:rPr>
          <w:rFonts w:asciiTheme="majorHAnsi" w:hAnsiTheme="majorHAnsi"/>
        </w:rPr>
      </w:pPr>
      <w:r w:rsidRPr="006D51CA">
        <w:rPr>
          <w:rFonts w:asciiTheme="majorHAnsi" w:eastAsiaTheme="majorEastAsia" w:hAnsiTheme="majorHAnsi" w:cstheme="majorBidi"/>
          <w:b/>
          <w:bCs/>
          <w:sz w:val="20"/>
          <w:szCs w:val="20"/>
        </w:rPr>
        <w:t>Økonomi</w:t>
      </w:r>
    </w:p>
    <w:p w14:paraId="76E9074C" w14:textId="126BA3E6" w:rsidR="00052440" w:rsidRPr="00A93565" w:rsidRDefault="00052440" w:rsidP="00052440">
      <w:pPr>
        <w:rPr>
          <w:rFonts w:asciiTheme="majorHAnsi" w:hAnsiTheme="majorHAnsi"/>
          <w:sz w:val="20"/>
          <w:szCs w:val="20"/>
        </w:rPr>
      </w:pPr>
      <w:r w:rsidRPr="00A93565">
        <w:rPr>
          <w:rFonts w:asciiTheme="majorHAnsi" w:hAnsiTheme="majorHAnsi"/>
          <w:sz w:val="20"/>
          <w:szCs w:val="20"/>
        </w:rPr>
        <w:t xml:space="preserve">Foreninga </w:t>
      </w:r>
      <w:r w:rsidR="00301DF2" w:rsidRPr="00A93565">
        <w:rPr>
          <w:rFonts w:asciiTheme="majorHAnsi" w:hAnsiTheme="majorHAnsi"/>
          <w:sz w:val="20"/>
          <w:szCs w:val="20"/>
        </w:rPr>
        <w:t>har en trygg økonomi. Vi</w:t>
      </w:r>
      <w:r w:rsidR="00CE409F" w:rsidRPr="00A93565">
        <w:rPr>
          <w:rFonts w:asciiTheme="majorHAnsi" w:hAnsiTheme="majorHAnsi"/>
          <w:sz w:val="20"/>
          <w:szCs w:val="20"/>
        </w:rPr>
        <w:t xml:space="preserve"> gikk i 2017</w:t>
      </w:r>
      <w:r w:rsidRPr="00A93565">
        <w:rPr>
          <w:rFonts w:asciiTheme="majorHAnsi" w:hAnsiTheme="majorHAnsi"/>
          <w:sz w:val="20"/>
          <w:szCs w:val="20"/>
        </w:rPr>
        <w:t xml:space="preserve"> me</w:t>
      </w:r>
      <w:r w:rsidR="00CE409F" w:rsidRPr="00A93565">
        <w:rPr>
          <w:rFonts w:asciiTheme="majorHAnsi" w:hAnsiTheme="majorHAnsi"/>
          <w:sz w:val="20"/>
          <w:szCs w:val="20"/>
        </w:rPr>
        <w:t xml:space="preserve">d et overskudd på </w:t>
      </w:r>
      <w:r w:rsidR="00A93565" w:rsidRPr="00A93565">
        <w:rPr>
          <w:rFonts w:asciiTheme="majorHAnsi" w:hAnsiTheme="majorHAnsi"/>
          <w:sz w:val="20"/>
          <w:szCs w:val="20"/>
        </w:rPr>
        <w:t>171 024</w:t>
      </w:r>
      <w:r w:rsidR="00301DF2" w:rsidRPr="00A93565">
        <w:rPr>
          <w:rFonts w:asciiTheme="majorHAnsi" w:hAnsiTheme="majorHAnsi"/>
          <w:sz w:val="20"/>
          <w:szCs w:val="20"/>
        </w:rPr>
        <w:t xml:space="preserve"> kroner, og har en solid </w:t>
      </w:r>
      <w:r w:rsidR="007D5573" w:rsidRPr="00A93565">
        <w:rPr>
          <w:rFonts w:asciiTheme="majorHAnsi" w:hAnsiTheme="majorHAnsi"/>
          <w:sz w:val="20"/>
          <w:szCs w:val="20"/>
        </w:rPr>
        <w:t>egenkapit</w:t>
      </w:r>
      <w:r w:rsidR="00CE409F" w:rsidRPr="00A93565">
        <w:rPr>
          <w:rFonts w:asciiTheme="majorHAnsi" w:hAnsiTheme="majorHAnsi"/>
          <w:sz w:val="20"/>
          <w:szCs w:val="20"/>
        </w:rPr>
        <w:t>al</w:t>
      </w:r>
      <w:r w:rsidR="00301DF2" w:rsidRPr="00A93565">
        <w:rPr>
          <w:rFonts w:asciiTheme="majorHAnsi" w:hAnsiTheme="majorHAnsi"/>
          <w:sz w:val="20"/>
          <w:szCs w:val="20"/>
        </w:rPr>
        <w:t>.</w:t>
      </w:r>
    </w:p>
    <w:p w14:paraId="64C9F69A" w14:textId="010A0972" w:rsidR="00052440" w:rsidRPr="00CE409F" w:rsidRDefault="00CB571E" w:rsidP="00052440">
      <w:pPr>
        <w:rPr>
          <w:rFonts w:asciiTheme="majorHAnsi" w:hAnsiTheme="majorHAnsi"/>
          <w:sz w:val="20"/>
          <w:szCs w:val="20"/>
        </w:rPr>
      </w:pPr>
      <w:r w:rsidRPr="00CE409F">
        <w:rPr>
          <w:rFonts w:asciiTheme="majorHAnsi" w:hAnsiTheme="majorHAnsi"/>
          <w:sz w:val="20"/>
          <w:szCs w:val="20"/>
        </w:rPr>
        <w:t xml:space="preserve">Styret ved økonomiansvarlig og leder har et overordnet ansvar for foreningas økonomi. </w:t>
      </w:r>
      <w:r w:rsidR="00052440" w:rsidRPr="00CE409F">
        <w:rPr>
          <w:rFonts w:asciiTheme="majorHAnsi" w:hAnsiTheme="majorHAnsi"/>
          <w:sz w:val="20"/>
          <w:szCs w:val="20"/>
        </w:rPr>
        <w:t>Styrets økonomiansvarl</w:t>
      </w:r>
      <w:r w:rsidR="00611EB4" w:rsidRPr="00CE409F">
        <w:rPr>
          <w:rFonts w:asciiTheme="majorHAnsi" w:hAnsiTheme="majorHAnsi"/>
          <w:sz w:val="20"/>
          <w:szCs w:val="20"/>
        </w:rPr>
        <w:t>ig har siden årsmøtet våren 20</w:t>
      </w:r>
      <w:r w:rsidR="00CE409F" w:rsidRPr="00CE409F">
        <w:rPr>
          <w:rFonts w:asciiTheme="majorHAnsi" w:hAnsiTheme="majorHAnsi"/>
          <w:sz w:val="20"/>
          <w:szCs w:val="20"/>
        </w:rPr>
        <w:t>17</w:t>
      </w:r>
      <w:r w:rsidR="00052440" w:rsidRPr="00CE409F">
        <w:rPr>
          <w:rFonts w:asciiTheme="majorHAnsi" w:hAnsiTheme="majorHAnsi"/>
          <w:sz w:val="20"/>
          <w:szCs w:val="20"/>
        </w:rPr>
        <w:t xml:space="preserve"> </w:t>
      </w:r>
      <w:r w:rsidR="00CE409F" w:rsidRPr="00CE409F">
        <w:rPr>
          <w:rFonts w:asciiTheme="majorHAnsi" w:hAnsiTheme="majorHAnsi"/>
          <w:sz w:val="20"/>
          <w:szCs w:val="20"/>
        </w:rPr>
        <w:t xml:space="preserve">og fram til nyttår </w:t>
      </w:r>
      <w:r w:rsidR="00052440" w:rsidRPr="00CE409F">
        <w:rPr>
          <w:rFonts w:asciiTheme="majorHAnsi" w:hAnsiTheme="majorHAnsi"/>
          <w:sz w:val="20"/>
          <w:szCs w:val="20"/>
        </w:rPr>
        <w:t xml:space="preserve">vært </w:t>
      </w:r>
      <w:r w:rsidR="00CE409F" w:rsidRPr="00CE409F">
        <w:rPr>
          <w:rFonts w:asciiTheme="majorHAnsi" w:hAnsiTheme="majorHAnsi"/>
          <w:sz w:val="20"/>
          <w:szCs w:val="20"/>
        </w:rPr>
        <w:t xml:space="preserve">Andreas Slørdahl, og fra nyttår til dags dato Anniken Fuglerud. Økonomiansvarlig har i </w:t>
      </w:r>
      <w:r w:rsidR="00052440" w:rsidRPr="00CE409F">
        <w:rPr>
          <w:rFonts w:asciiTheme="majorHAnsi" w:hAnsiTheme="majorHAnsi"/>
          <w:sz w:val="20"/>
          <w:szCs w:val="20"/>
        </w:rPr>
        <w:t>perioden samar</w:t>
      </w:r>
      <w:r w:rsidR="00CE409F" w:rsidRPr="00CE409F">
        <w:rPr>
          <w:rFonts w:asciiTheme="majorHAnsi" w:hAnsiTheme="majorHAnsi"/>
          <w:sz w:val="20"/>
          <w:szCs w:val="20"/>
        </w:rPr>
        <w:t>beidet med leder Marie Skjervold og fungerende leder Susanne Gallala</w:t>
      </w:r>
      <w:r w:rsidR="00052440" w:rsidRPr="00CE409F">
        <w:rPr>
          <w:rFonts w:asciiTheme="majorHAnsi" w:hAnsiTheme="majorHAnsi"/>
          <w:sz w:val="20"/>
          <w:szCs w:val="20"/>
        </w:rPr>
        <w:t xml:space="preserve">, redaktør for Kritisk juss Hadi </w:t>
      </w:r>
      <w:proofErr w:type="spellStart"/>
      <w:r w:rsidR="00052440" w:rsidRPr="00CE409F">
        <w:rPr>
          <w:rFonts w:asciiTheme="majorHAnsi" w:hAnsiTheme="majorHAnsi"/>
          <w:sz w:val="20"/>
          <w:szCs w:val="20"/>
        </w:rPr>
        <w:t>Lile</w:t>
      </w:r>
      <w:proofErr w:type="spellEnd"/>
      <w:r w:rsidR="00052440" w:rsidRPr="00CE409F">
        <w:rPr>
          <w:rFonts w:asciiTheme="majorHAnsi" w:hAnsiTheme="majorHAnsi"/>
          <w:sz w:val="20"/>
          <w:szCs w:val="20"/>
        </w:rPr>
        <w:t>,</w:t>
      </w:r>
      <w:r w:rsidR="00F42E4C" w:rsidRPr="00CE409F">
        <w:rPr>
          <w:rFonts w:asciiTheme="majorHAnsi" w:hAnsiTheme="majorHAnsi"/>
          <w:sz w:val="20"/>
          <w:szCs w:val="20"/>
        </w:rPr>
        <w:t xml:space="preserve"> kontaktperson</w:t>
      </w:r>
      <w:r w:rsidR="00052440" w:rsidRPr="00CE409F">
        <w:rPr>
          <w:rFonts w:asciiTheme="majorHAnsi" w:hAnsiTheme="majorHAnsi"/>
          <w:sz w:val="20"/>
          <w:szCs w:val="20"/>
        </w:rPr>
        <w:t xml:space="preserve"> i Universitetsforlaget, regnskapsfører Nils J. Holter og kasserer Anders Brosveet hos</w:t>
      </w:r>
      <w:r w:rsidR="00505615" w:rsidRPr="00CE409F">
        <w:rPr>
          <w:rFonts w:asciiTheme="majorHAnsi" w:hAnsiTheme="majorHAnsi"/>
          <w:sz w:val="20"/>
          <w:szCs w:val="20"/>
        </w:rPr>
        <w:t xml:space="preserve"> Advokatfirmaet Elden</w:t>
      </w:r>
      <w:r w:rsidR="00F42E4C" w:rsidRPr="00CE409F">
        <w:rPr>
          <w:rFonts w:asciiTheme="majorHAnsi" w:hAnsiTheme="majorHAnsi"/>
          <w:sz w:val="20"/>
          <w:szCs w:val="20"/>
        </w:rPr>
        <w:t>.</w:t>
      </w:r>
      <w:r w:rsidR="00DA5C4B" w:rsidRPr="00CE409F">
        <w:rPr>
          <w:rFonts w:asciiTheme="majorHAnsi" w:hAnsiTheme="majorHAnsi"/>
          <w:sz w:val="20"/>
          <w:szCs w:val="20"/>
        </w:rPr>
        <w:t xml:space="preserve"> Regnskap for foreninga føres av Anders Brosveet.</w:t>
      </w:r>
    </w:p>
    <w:p w14:paraId="324D79F2" w14:textId="7C180545" w:rsidR="00F42E4C" w:rsidRPr="00EF04A2" w:rsidRDefault="00F42E4C" w:rsidP="00052440">
      <w:pPr>
        <w:rPr>
          <w:rFonts w:asciiTheme="majorHAnsi" w:hAnsiTheme="majorHAnsi"/>
          <w:sz w:val="20"/>
          <w:szCs w:val="20"/>
        </w:rPr>
      </w:pPr>
      <w:r w:rsidRPr="00EF04A2">
        <w:rPr>
          <w:rFonts w:asciiTheme="majorHAnsi" w:hAnsiTheme="majorHAnsi"/>
          <w:sz w:val="20"/>
          <w:szCs w:val="20"/>
        </w:rPr>
        <w:t>Foreningas arbeid finansieres av medlemsinntekter. En stor del av foreningas utgifter et knyttet til utgivelsen av tidsskriftet Kritisk juss.</w:t>
      </w:r>
      <w:r w:rsidR="00DA5C4B" w:rsidRPr="00EF04A2">
        <w:rPr>
          <w:rFonts w:asciiTheme="majorHAnsi" w:hAnsiTheme="majorHAnsi"/>
          <w:sz w:val="20"/>
          <w:szCs w:val="20"/>
        </w:rPr>
        <w:t xml:space="preserve"> I tillegg er det utgifter til fagarrangementer og små driftsutgifter.</w:t>
      </w:r>
    </w:p>
    <w:p w14:paraId="2DF9ACB5" w14:textId="64BF392F" w:rsidR="009F7C08" w:rsidRDefault="00052440" w:rsidP="00CB571E">
      <w:pPr>
        <w:rPr>
          <w:rFonts w:asciiTheme="majorHAnsi" w:hAnsiTheme="majorHAnsi"/>
          <w:sz w:val="20"/>
          <w:szCs w:val="20"/>
        </w:rPr>
      </w:pPr>
      <w:r w:rsidRPr="00CE409F">
        <w:rPr>
          <w:rFonts w:asciiTheme="majorHAnsi" w:hAnsiTheme="majorHAnsi"/>
          <w:sz w:val="20"/>
          <w:szCs w:val="20"/>
        </w:rPr>
        <w:t>Etter overgangen fra Fagbokforlaget til Universitetsforlaget administreres økonomien slik at Universitets</w:t>
      </w:r>
      <w:r w:rsidR="007D1DC2" w:rsidRPr="00CE409F">
        <w:rPr>
          <w:rFonts w:asciiTheme="majorHAnsi" w:hAnsiTheme="majorHAnsi"/>
          <w:sz w:val="20"/>
          <w:szCs w:val="20"/>
        </w:rPr>
        <w:t>-</w:t>
      </w:r>
      <w:r w:rsidRPr="00CE409F">
        <w:rPr>
          <w:rFonts w:asciiTheme="majorHAnsi" w:hAnsiTheme="majorHAnsi"/>
          <w:sz w:val="20"/>
          <w:szCs w:val="20"/>
        </w:rPr>
        <w:t>forlaget har ansvar for øk</w:t>
      </w:r>
      <w:r w:rsidR="007D1DC2" w:rsidRPr="00CE409F">
        <w:rPr>
          <w:rFonts w:asciiTheme="majorHAnsi" w:hAnsiTheme="majorHAnsi"/>
          <w:sz w:val="20"/>
          <w:szCs w:val="20"/>
        </w:rPr>
        <w:t>onomien knyttet til</w:t>
      </w:r>
      <w:r w:rsidRPr="00CE409F">
        <w:rPr>
          <w:rFonts w:asciiTheme="majorHAnsi" w:hAnsiTheme="majorHAnsi"/>
          <w:sz w:val="20"/>
          <w:szCs w:val="20"/>
        </w:rPr>
        <w:t xml:space="preserve"> </w:t>
      </w:r>
      <w:r w:rsidR="007D1DC2" w:rsidRPr="00CE409F">
        <w:rPr>
          <w:rFonts w:asciiTheme="majorHAnsi" w:hAnsiTheme="majorHAnsi"/>
          <w:sz w:val="20"/>
          <w:szCs w:val="20"/>
        </w:rPr>
        <w:t xml:space="preserve">utgivelsen av </w:t>
      </w:r>
      <w:r w:rsidRPr="00CE409F">
        <w:rPr>
          <w:rFonts w:asciiTheme="majorHAnsi" w:hAnsiTheme="majorHAnsi"/>
          <w:sz w:val="20"/>
          <w:szCs w:val="20"/>
        </w:rPr>
        <w:t>Kritisk j</w:t>
      </w:r>
      <w:r w:rsidR="007D1DC2" w:rsidRPr="00CE409F">
        <w:rPr>
          <w:rFonts w:asciiTheme="majorHAnsi" w:hAnsiTheme="majorHAnsi"/>
          <w:sz w:val="20"/>
          <w:szCs w:val="20"/>
        </w:rPr>
        <w:t>uss</w:t>
      </w:r>
      <w:r w:rsidR="00DA5C4B" w:rsidRPr="00CE409F">
        <w:rPr>
          <w:rFonts w:asciiTheme="majorHAnsi" w:hAnsiTheme="majorHAnsi"/>
          <w:sz w:val="20"/>
          <w:szCs w:val="20"/>
        </w:rPr>
        <w:t>. Foreninga er allikevel</w:t>
      </w:r>
      <w:r w:rsidR="00F42E4C" w:rsidRPr="00CE409F">
        <w:rPr>
          <w:rFonts w:asciiTheme="majorHAnsi" w:hAnsiTheme="majorHAnsi"/>
          <w:sz w:val="20"/>
          <w:szCs w:val="20"/>
        </w:rPr>
        <w:t xml:space="preserve"> ansvarlig </w:t>
      </w:r>
      <w:r w:rsidR="00EE62C3" w:rsidRPr="00CE409F">
        <w:rPr>
          <w:rFonts w:asciiTheme="majorHAnsi" w:hAnsiTheme="majorHAnsi"/>
          <w:sz w:val="20"/>
          <w:szCs w:val="20"/>
        </w:rPr>
        <w:t xml:space="preserve">overfor Universitetsforlaget </w:t>
      </w:r>
      <w:r w:rsidR="00F42E4C" w:rsidRPr="00CE409F">
        <w:rPr>
          <w:rFonts w:asciiTheme="majorHAnsi" w:hAnsiTheme="majorHAnsi"/>
          <w:sz w:val="20"/>
          <w:szCs w:val="20"/>
        </w:rPr>
        <w:t>for å skaffe tilstrekkelige midler til utgivelsen av tidsskriftet</w:t>
      </w:r>
      <w:r w:rsidR="007D1DC2" w:rsidRPr="00CE409F">
        <w:rPr>
          <w:rFonts w:asciiTheme="majorHAnsi" w:hAnsiTheme="majorHAnsi"/>
          <w:sz w:val="20"/>
          <w:szCs w:val="20"/>
        </w:rPr>
        <w:t>.</w:t>
      </w:r>
      <w:r w:rsidR="00F42E4C" w:rsidRPr="00CE409F">
        <w:rPr>
          <w:rFonts w:asciiTheme="majorHAnsi" w:hAnsiTheme="majorHAnsi"/>
          <w:sz w:val="20"/>
          <w:szCs w:val="20"/>
        </w:rPr>
        <w:t xml:space="preserve"> Regnskapet for Kritisk juss føres av forlaget. </w:t>
      </w:r>
      <w:r w:rsidR="00CE409F" w:rsidRPr="00CE409F">
        <w:rPr>
          <w:rFonts w:asciiTheme="majorHAnsi" w:hAnsiTheme="majorHAnsi"/>
          <w:sz w:val="20"/>
          <w:szCs w:val="20"/>
        </w:rPr>
        <w:t>I 2016 fikk foreninga støtte fra Norges Forskningsråd på kroner 151 930 ti</w:t>
      </w:r>
      <w:r w:rsidR="00CE409F">
        <w:rPr>
          <w:rFonts w:asciiTheme="majorHAnsi" w:hAnsiTheme="majorHAnsi"/>
          <w:sz w:val="20"/>
          <w:szCs w:val="20"/>
        </w:rPr>
        <w:t>l</w:t>
      </w:r>
      <w:r w:rsidR="00CE409F" w:rsidRPr="00CE409F">
        <w:rPr>
          <w:rFonts w:asciiTheme="majorHAnsi" w:hAnsiTheme="majorHAnsi"/>
          <w:sz w:val="20"/>
          <w:szCs w:val="20"/>
        </w:rPr>
        <w:t xml:space="preserve"> ordinær drift av Kritisk juss. I tillegg mottok vi støtte fra Bergesenstiftelsen på kroner 120 000. Vi søkte tilsvarende støtte for 2017</w:t>
      </w:r>
      <w:r w:rsidR="00CE409F">
        <w:rPr>
          <w:rFonts w:asciiTheme="majorHAnsi" w:hAnsiTheme="majorHAnsi"/>
          <w:sz w:val="20"/>
          <w:szCs w:val="20"/>
        </w:rPr>
        <w:t xml:space="preserve">, og fikk tildelt kroner 120 000 fra Bergesenstiftelsen og kroner 161 000 fra Norges Forskningsråd. For 2018 mottok vi ganske overraskende avslag på begge søknadene. </w:t>
      </w:r>
      <w:r w:rsidR="00CE409F" w:rsidRPr="00CE409F">
        <w:rPr>
          <w:rFonts w:asciiTheme="majorHAnsi" w:hAnsiTheme="majorHAnsi"/>
          <w:sz w:val="20"/>
          <w:szCs w:val="20"/>
        </w:rPr>
        <w:t>Dette gjorde at foreninga måtte tenke annerledes for å sikre utgivelse av Kritisk juss</w:t>
      </w:r>
      <w:r w:rsidR="00CE409F">
        <w:rPr>
          <w:rFonts w:asciiTheme="majorHAnsi" w:hAnsiTheme="majorHAnsi"/>
          <w:sz w:val="20"/>
          <w:szCs w:val="20"/>
        </w:rPr>
        <w:t>. Vi har gått i dialog med Bergesenstiftelsen og søkt på nytt, og håper at de vil fortsette å støtte oss også i 2018.</w:t>
      </w:r>
      <w:r w:rsidR="00592C5B">
        <w:rPr>
          <w:rFonts w:asciiTheme="majorHAnsi" w:hAnsiTheme="majorHAnsi"/>
          <w:sz w:val="20"/>
          <w:szCs w:val="20"/>
        </w:rPr>
        <w:t xml:space="preserve"> Vi har også søkt om støtte fra Fritt Ord, og et utvalg andre legater og stiftelser.</w:t>
      </w:r>
      <w:r w:rsidR="009F7C08">
        <w:rPr>
          <w:rFonts w:asciiTheme="majorHAnsi" w:hAnsiTheme="majorHAnsi"/>
          <w:sz w:val="20"/>
          <w:szCs w:val="20"/>
        </w:rPr>
        <w:t xml:space="preserve"> I tillegg </w:t>
      </w:r>
      <w:r w:rsidR="00592C5B">
        <w:rPr>
          <w:rFonts w:asciiTheme="majorHAnsi" w:hAnsiTheme="majorHAnsi"/>
          <w:sz w:val="20"/>
          <w:szCs w:val="20"/>
        </w:rPr>
        <w:t>så har styret henvendt seg</w:t>
      </w:r>
      <w:r w:rsidR="009F7C08">
        <w:rPr>
          <w:rFonts w:asciiTheme="majorHAnsi" w:hAnsiTheme="majorHAnsi"/>
          <w:sz w:val="20"/>
          <w:szCs w:val="20"/>
        </w:rPr>
        <w:t xml:space="preserve"> til et utvalg </w:t>
      </w:r>
      <w:r w:rsidR="00592C5B">
        <w:rPr>
          <w:rFonts w:asciiTheme="majorHAnsi" w:hAnsiTheme="majorHAnsi"/>
          <w:sz w:val="20"/>
          <w:szCs w:val="20"/>
        </w:rPr>
        <w:t>advokatfirmaer og søkt om økonomisk støtte derfra</w:t>
      </w:r>
      <w:r w:rsidR="009F7C08">
        <w:rPr>
          <w:rFonts w:asciiTheme="majorHAnsi" w:hAnsiTheme="majorHAnsi"/>
          <w:sz w:val="20"/>
          <w:szCs w:val="20"/>
        </w:rPr>
        <w:t xml:space="preserve">. Per dags dato har vi ikke fått svar på disse henvendelsene. </w:t>
      </w:r>
    </w:p>
    <w:p w14:paraId="4C7133AB" w14:textId="57B1659F" w:rsidR="00CB571E" w:rsidRPr="00093BB3" w:rsidRDefault="009F7C08" w:rsidP="00CB571E">
      <w:pPr>
        <w:rPr>
          <w:rFonts w:asciiTheme="majorHAnsi" w:hAnsiTheme="majorHAnsi"/>
          <w:color w:val="FF0000"/>
          <w:sz w:val="20"/>
          <w:szCs w:val="20"/>
        </w:rPr>
      </w:pPr>
      <w:r>
        <w:rPr>
          <w:rFonts w:asciiTheme="majorHAnsi" w:hAnsiTheme="majorHAnsi"/>
          <w:sz w:val="20"/>
          <w:szCs w:val="20"/>
        </w:rPr>
        <w:t xml:space="preserve">For å sikre en forsvarlig økonomi ble det i styremøtet i februar 2018 besluttet at Kritisk juss kun skulle gis ut gjennom </w:t>
      </w:r>
      <w:proofErr w:type="spellStart"/>
      <w:r>
        <w:rPr>
          <w:rFonts w:asciiTheme="majorHAnsi" w:hAnsiTheme="majorHAnsi"/>
          <w:sz w:val="20"/>
          <w:szCs w:val="20"/>
        </w:rPr>
        <w:t>open</w:t>
      </w:r>
      <w:proofErr w:type="spellEnd"/>
      <w:r>
        <w:rPr>
          <w:rFonts w:asciiTheme="majorHAnsi" w:hAnsiTheme="majorHAnsi"/>
          <w:sz w:val="20"/>
          <w:szCs w:val="20"/>
        </w:rPr>
        <w:t xml:space="preserve"> </w:t>
      </w:r>
      <w:proofErr w:type="spellStart"/>
      <w:r>
        <w:rPr>
          <w:rFonts w:asciiTheme="majorHAnsi" w:hAnsiTheme="majorHAnsi"/>
          <w:sz w:val="20"/>
          <w:szCs w:val="20"/>
        </w:rPr>
        <w:t>access</w:t>
      </w:r>
      <w:proofErr w:type="spellEnd"/>
      <w:r>
        <w:rPr>
          <w:rFonts w:asciiTheme="majorHAnsi" w:hAnsiTheme="majorHAnsi"/>
          <w:sz w:val="20"/>
          <w:szCs w:val="20"/>
        </w:rPr>
        <w:t xml:space="preserve"> på idunn.no, og ikke i trykt format. I tillegg reduserte vi antall hefter fra fire til tre. 2018 vil således være et år der vi må konkludere med om vi har økonomi til å gi ut Kritisk juss i trykt format i framtiden. </w:t>
      </w:r>
    </w:p>
    <w:p w14:paraId="42386BCA" w14:textId="77777777" w:rsidR="00211180" w:rsidRPr="00B9338C" w:rsidRDefault="00211180" w:rsidP="003E0D52">
      <w:pPr>
        <w:rPr>
          <w:rFonts w:asciiTheme="majorHAnsi" w:hAnsiTheme="majorHAnsi"/>
          <w:b/>
          <w:sz w:val="20"/>
          <w:szCs w:val="20"/>
        </w:rPr>
      </w:pPr>
      <w:r w:rsidRPr="00B9338C">
        <w:rPr>
          <w:rFonts w:asciiTheme="majorHAnsi" w:hAnsiTheme="majorHAnsi"/>
          <w:b/>
          <w:sz w:val="20"/>
          <w:szCs w:val="20"/>
        </w:rPr>
        <w:t>Markedsføring</w:t>
      </w:r>
    </w:p>
    <w:p w14:paraId="439B2C83" w14:textId="77777777" w:rsidR="006C43A5" w:rsidRPr="006C43A5" w:rsidRDefault="006C43A5" w:rsidP="006C43A5">
      <w:pPr>
        <w:rPr>
          <w:rFonts w:asciiTheme="majorHAnsi" w:hAnsiTheme="majorHAnsi"/>
          <w:bCs/>
          <w:sz w:val="20"/>
          <w:szCs w:val="20"/>
        </w:rPr>
      </w:pPr>
      <w:r w:rsidRPr="006C43A5">
        <w:rPr>
          <w:rFonts w:asciiTheme="majorHAnsi" w:hAnsiTheme="majorHAnsi"/>
          <w:sz w:val="20"/>
          <w:szCs w:val="20"/>
        </w:rPr>
        <w:t>For inneværende styreperiode har ansvaret for markedsf</w:t>
      </w:r>
      <w:r w:rsidRPr="006C43A5">
        <w:rPr>
          <w:rFonts w:asciiTheme="majorHAnsi" w:hAnsiTheme="majorHAnsi"/>
          <w:bCs/>
          <w:sz w:val="20"/>
          <w:szCs w:val="20"/>
        </w:rPr>
        <w:t>ø</w:t>
      </w:r>
      <w:r w:rsidRPr="006C43A5">
        <w:rPr>
          <w:rFonts w:asciiTheme="majorHAnsi" w:hAnsiTheme="majorHAnsi"/>
          <w:sz w:val="20"/>
          <w:szCs w:val="20"/>
        </w:rPr>
        <w:t>ring vært fordelt p</w:t>
      </w:r>
      <w:r w:rsidRPr="006C43A5">
        <w:rPr>
          <w:rFonts w:asciiTheme="majorHAnsi" w:hAnsiTheme="majorHAnsi"/>
          <w:bCs/>
          <w:sz w:val="20"/>
          <w:szCs w:val="20"/>
        </w:rPr>
        <w:t>å</w:t>
      </w:r>
      <w:r w:rsidRPr="006C43A5">
        <w:rPr>
          <w:rFonts w:asciiTheme="majorHAnsi" w:hAnsiTheme="majorHAnsi"/>
          <w:sz w:val="20"/>
          <w:szCs w:val="20"/>
        </w:rPr>
        <w:t xml:space="preserve"> flere styremedlemmer. </w:t>
      </w:r>
    </w:p>
    <w:p w14:paraId="33077B1A" w14:textId="06940886" w:rsidR="006C43A5" w:rsidRPr="006C43A5" w:rsidRDefault="006C43A5" w:rsidP="006C43A5">
      <w:pPr>
        <w:rPr>
          <w:rFonts w:asciiTheme="majorHAnsi" w:hAnsiTheme="majorHAnsi"/>
          <w:sz w:val="20"/>
          <w:szCs w:val="20"/>
        </w:rPr>
      </w:pPr>
      <w:r w:rsidRPr="006C43A5">
        <w:rPr>
          <w:rFonts w:asciiTheme="majorHAnsi" w:hAnsiTheme="majorHAnsi"/>
          <w:bCs/>
          <w:sz w:val="20"/>
          <w:szCs w:val="20"/>
        </w:rPr>
        <w:t>Foreningen har hovedsakelig benyttet Facebook til markedsføring på sosiale medier. Kontoen ble prim</w:t>
      </w:r>
      <w:r w:rsidRPr="006C43A5">
        <w:rPr>
          <w:rFonts w:asciiTheme="majorHAnsi" w:hAnsiTheme="majorHAnsi"/>
          <w:sz w:val="20"/>
          <w:szCs w:val="20"/>
        </w:rPr>
        <w:t>æ</w:t>
      </w:r>
      <w:r w:rsidRPr="006C43A5">
        <w:rPr>
          <w:rFonts w:asciiTheme="majorHAnsi" w:hAnsiTheme="majorHAnsi"/>
          <w:bCs/>
          <w:sz w:val="20"/>
          <w:szCs w:val="20"/>
        </w:rPr>
        <w:t xml:space="preserve">rt brukt til </w:t>
      </w:r>
      <w:r w:rsidRPr="006C43A5">
        <w:rPr>
          <w:rFonts w:asciiTheme="majorHAnsi" w:hAnsiTheme="majorHAnsi"/>
          <w:sz w:val="20"/>
          <w:szCs w:val="20"/>
        </w:rPr>
        <w:t>å</w:t>
      </w:r>
      <w:r w:rsidRPr="006C43A5">
        <w:rPr>
          <w:rFonts w:asciiTheme="majorHAnsi" w:hAnsiTheme="majorHAnsi"/>
          <w:bCs/>
          <w:sz w:val="20"/>
          <w:szCs w:val="20"/>
        </w:rPr>
        <w:t xml:space="preserve"> spre informasjon om våre arrangementer, nye blogginnlegg på Kritisk Jussblogg, samt nye utgaver av Kritisk Juss. Det postes dessuten jevnlig nyhetsartikler som er relevante for foreningens arbeid. Høsten 2018 ble siden benyttet aktivt til å skape oppmerksomhet omkring varslede budsjettkutt for rettshjelpsorganisasjonene. Disse innleggene fikk mye oppmerksomhet, og førte til en stor økning i antall </w:t>
      </w:r>
      <w:proofErr w:type="spellStart"/>
      <w:r w:rsidRPr="006C43A5">
        <w:rPr>
          <w:rFonts w:asciiTheme="majorHAnsi" w:hAnsiTheme="majorHAnsi"/>
          <w:bCs/>
          <w:sz w:val="20"/>
          <w:szCs w:val="20"/>
        </w:rPr>
        <w:t>likerlikk</w:t>
      </w:r>
      <w:proofErr w:type="spellEnd"/>
      <w:r w:rsidRPr="006C43A5">
        <w:rPr>
          <w:rFonts w:asciiTheme="majorHAnsi" w:hAnsiTheme="majorHAnsi"/>
          <w:bCs/>
          <w:sz w:val="20"/>
          <w:szCs w:val="20"/>
        </w:rPr>
        <w:t xml:space="preserve"> på foreningens side</w:t>
      </w:r>
      <w:r w:rsidR="003F601F">
        <w:rPr>
          <w:rFonts w:asciiTheme="majorHAnsi" w:hAnsiTheme="majorHAnsi"/>
          <w:bCs/>
          <w:sz w:val="20"/>
          <w:szCs w:val="20"/>
        </w:rPr>
        <w:t>. Per 26</w:t>
      </w:r>
      <w:r w:rsidRPr="006C43A5">
        <w:rPr>
          <w:rFonts w:asciiTheme="majorHAnsi" w:hAnsiTheme="majorHAnsi"/>
          <w:bCs/>
          <w:sz w:val="20"/>
          <w:szCs w:val="20"/>
        </w:rPr>
        <w:t xml:space="preserve">.03.2018 hadde </w:t>
      </w:r>
      <w:proofErr w:type="spellStart"/>
      <w:r w:rsidRPr="006C43A5">
        <w:rPr>
          <w:rFonts w:asciiTheme="majorHAnsi" w:hAnsiTheme="majorHAnsi"/>
          <w:bCs/>
          <w:sz w:val="20"/>
          <w:szCs w:val="20"/>
        </w:rPr>
        <w:t>facebooksiden</w:t>
      </w:r>
      <w:proofErr w:type="spellEnd"/>
      <w:r w:rsidRPr="006C43A5">
        <w:rPr>
          <w:rFonts w:asciiTheme="majorHAnsi" w:hAnsiTheme="majorHAnsi"/>
          <w:bCs/>
          <w:sz w:val="20"/>
          <w:szCs w:val="20"/>
        </w:rPr>
        <w:t xml:space="preserve"> 1853 </w:t>
      </w:r>
      <w:proofErr w:type="spellStart"/>
      <w:r w:rsidRPr="006C43A5">
        <w:rPr>
          <w:rFonts w:asciiTheme="majorHAnsi" w:hAnsiTheme="majorHAnsi"/>
          <w:bCs/>
          <w:sz w:val="20"/>
          <w:szCs w:val="20"/>
        </w:rPr>
        <w:t>likerklikk</w:t>
      </w:r>
      <w:proofErr w:type="spellEnd"/>
      <w:r w:rsidRPr="006C43A5">
        <w:rPr>
          <w:rFonts w:asciiTheme="majorHAnsi" w:hAnsiTheme="majorHAnsi"/>
          <w:sz w:val="20"/>
          <w:szCs w:val="20"/>
        </w:rPr>
        <w:t xml:space="preserve">, en </w:t>
      </w:r>
      <w:r w:rsidRPr="006C43A5">
        <w:rPr>
          <w:rFonts w:asciiTheme="majorHAnsi" w:hAnsiTheme="majorHAnsi"/>
          <w:bCs/>
          <w:sz w:val="20"/>
          <w:szCs w:val="20"/>
        </w:rPr>
        <w:t>ø</w:t>
      </w:r>
      <w:r w:rsidRPr="006C43A5">
        <w:rPr>
          <w:rFonts w:asciiTheme="majorHAnsi" w:hAnsiTheme="majorHAnsi"/>
          <w:sz w:val="20"/>
          <w:szCs w:val="20"/>
        </w:rPr>
        <w:t>kning p</w:t>
      </w:r>
      <w:r w:rsidRPr="006C43A5">
        <w:rPr>
          <w:rFonts w:asciiTheme="majorHAnsi" w:hAnsiTheme="majorHAnsi"/>
          <w:bCs/>
          <w:sz w:val="20"/>
          <w:szCs w:val="20"/>
        </w:rPr>
        <w:t>å</w:t>
      </w:r>
      <w:r w:rsidRPr="006C43A5">
        <w:rPr>
          <w:rFonts w:asciiTheme="majorHAnsi" w:hAnsiTheme="majorHAnsi"/>
          <w:sz w:val="20"/>
          <w:szCs w:val="20"/>
        </w:rPr>
        <w:t xml:space="preserve"> 189 fra forrige periode.</w:t>
      </w:r>
    </w:p>
    <w:p w14:paraId="410A624C" w14:textId="77777777" w:rsidR="006C43A5" w:rsidRPr="006C43A5" w:rsidRDefault="006C43A5" w:rsidP="006C43A5">
      <w:pPr>
        <w:rPr>
          <w:rStyle w:val="normaltextrun"/>
          <w:rFonts w:asciiTheme="majorHAnsi" w:eastAsia="Times New Roman" w:hAnsiTheme="majorHAnsi" w:cs="Times New Roman"/>
          <w:color w:val="000000"/>
          <w:sz w:val="20"/>
          <w:szCs w:val="20"/>
          <w:shd w:val="clear" w:color="auto" w:fill="FFFFFF"/>
        </w:rPr>
      </w:pPr>
      <w:r w:rsidRPr="006C43A5">
        <w:rPr>
          <w:rFonts w:asciiTheme="majorHAnsi" w:eastAsia="Times New Roman" w:hAnsiTheme="majorHAnsi" w:cs="Times New Roman"/>
          <w:color w:val="000000"/>
          <w:sz w:val="20"/>
          <w:szCs w:val="20"/>
          <w:shd w:val="clear" w:color="auto" w:fill="FFFFFF"/>
        </w:rPr>
        <w:t xml:space="preserve">Det er viktig for foreninga å være synlige overfor studenter i juridiske emner.  I den anledning har vi deltatt på foreningsdagen under </w:t>
      </w:r>
      <w:proofErr w:type="spellStart"/>
      <w:r w:rsidRPr="006C43A5">
        <w:rPr>
          <w:rFonts w:asciiTheme="majorHAnsi" w:eastAsia="Times New Roman" w:hAnsiTheme="majorHAnsi" w:cs="Times New Roman"/>
          <w:color w:val="000000"/>
          <w:sz w:val="20"/>
          <w:szCs w:val="20"/>
          <w:shd w:val="clear" w:color="auto" w:fill="FFFFFF"/>
        </w:rPr>
        <w:t>fadderuka</w:t>
      </w:r>
      <w:proofErr w:type="spellEnd"/>
      <w:r w:rsidRPr="006C43A5">
        <w:rPr>
          <w:rFonts w:asciiTheme="majorHAnsi" w:eastAsia="Times New Roman" w:hAnsiTheme="majorHAnsi" w:cs="Times New Roman"/>
          <w:color w:val="000000"/>
          <w:sz w:val="20"/>
          <w:szCs w:val="20"/>
          <w:shd w:val="clear" w:color="auto" w:fill="FFFFFF"/>
        </w:rPr>
        <w:t xml:space="preserve"> ved Det juridiske fakultet ved Universitet i Oslo. Dette var en </w:t>
      </w:r>
      <w:r w:rsidRPr="006C43A5">
        <w:rPr>
          <w:rFonts w:asciiTheme="majorHAnsi" w:eastAsia="Times New Roman" w:hAnsiTheme="majorHAnsi" w:cs="Times New Roman"/>
          <w:color w:val="000000"/>
          <w:sz w:val="20"/>
          <w:szCs w:val="20"/>
          <w:shd w:val="clear" w:color="auto" w:fill="FFFFFF"/>
        </w:rPr>
        <w:lastRenderedPageBreak/>
        <w:t>god anledning til å introdusere foreningen for nye studenter på et tidlig tidspunkt. Vi har også promotert foreninga i anledning faglige arrangementer, og benyttet arrangementene aktivt til å oppfordre publikum til å bli medlem/abonnent og til å engasjere seg i foreningas arbeid.</w:t>
      </w:r>
    </w:p>
    <w:p w14:paraId="4EA24E1A" w14:textId="77777777" w:rsidR="006C43A5" w:rsidRPr="006C43A5" w:rsidRDefault="006C43A5" w:rsidP="003E0D52">
      <w:pPr>
        <w:rPr>
          <w:rFonts w:asciiTheme="majorHAnsi" w:hAnsiTheme="majorHAnsi"/>
          <w:sz w:val="20"/>
          <w:szCs w:val="20"/>
        </w:rPr>
      </w:pPr>
    </w:p>
    <w:p w14:paraId="48788E20" w14:textId="77777777" w:rsidR="00D70B64" w:rsidRPr="00B9338C" w:rsidRDefault="00D70B64" w:rsidP="003E0D52">
      <w:pPr>
        <w:rPr>
          <w:rFonts w:asciiTheme="majorHAnsi" w:hAnsiTheme="majorHAnsi"/>
          <w:b/>
          <w:sz w:val="20"/>
          <w:szCs w:val="20"/>
        </w:rPr>
      </w:pPr>
      <w:r w:rsidRPr="00B9338C">
        <w:rPr>
          <w:rFonts w:asciiTheme="majorHAnsi" w:hAnsiTheme="majorHAnsi"/>
          <w:b/>
          <w:sz w:val="20"/>
          <w:szCs w:val="20"/>
        </w:rPr>
        <w:t>Medlemshåndtering</w:t>
      </w:r>
    </w:p>
    <w:p w14:paraId="7527F39E" w14:textId="7F8CC7A7" w:rsidR="0004142A" w:rsidRPr="00FD1EB4" w:rsidRDefault="003765F0" w:rsidP="003E0D52">
      <w:pPr>
        <w:rPr>
          <w:rStyle w:val="normaltextrun"/>
          <w:rFonts w:asciiTheme="majorHAnsi" w:eastAsiaTheme="minorEastAsia" w:hAnsiTheme="majorHAnsi" w:cs="Segoe UI"/>
          <w:bCs/>
          <w:sz w:val="20"/>
          <w:szCs w:val="20"/>
        </w:rPr>
      </w:pPr>
      <w:r w:rsidRPr="00FD1EB4">
        <w:rPr>
          <w:rFonts w:asciiTheme="majorHAnsi" w:hAnsiTheme="majorHAnsi"/>
          <w:sz w:val="20"/>
          <w:szCs w:val="20"/>
        </w:rPr>
        <w:t>Rettspolitisk forening har hatt en stabil</w:t>
      </w:r>
      <w:r w:rsidR="0004142A" w:rsidRPr="00FD1EB4">
        <w:rPr>
          <w:rFonts w:asciiTheme="majorHAnsi" w:hAnsiTheme="majorHAnsi"/>
          <w:sz w:val="20"/>
          <w:szCs w:val="20"/>
        </w:rPr>
        <w:t xml:space="preserve"> økning i</w:t>
      </w:r>
      <w:r w:rsidRPr="00FD1EB4">
        <w:rPr>
          <w:rFonts w:asciiTheme="majorHAnsi" w:hAnsiTheme="majorHAnsi"/>
          <w:sz w:val="20"/>
          <w:szCs w:val="20"/>
        </w:rPr>
        <w:t xml:space="preserve"> </w:t>
      </w:r>
      <w:r w:rsidR="001166FB" w:rsidRPr="00FD1EB4">
        <w:rPr>
          <w:rFonts w:asciiTheme="majorHAnsi" w:hAnsiTheme="majorHAnsi"/>
          <w:sz w:val="20"/>
          <w:szCs w:val="20"/>
        </w:rPr>
        <w:t>med</w:t>
      </w:r>
      <w:r w:rsidR="0004142A" w:rsidRPr="00FD1EB4">
        <w:rPr>
          <w:rFonts w:asciiTheme="majorHAnsi" w:hAnsiTheme="majorHAnsi"/>
          <w:sz w:val="20"/>
          <w:szCs w:val="20"/>
        </w:rPr>
        <w:t>lems- og abonnentsmasse fra 2013-2016</w:t>
      </w:r>
      <w:r w:rsidRPr="00FD1EB4">
        <w:rPr>
          <w:rFonts w:asciiTheme="majorHAnsi" w:hAnsiTheme="majorHAnsi"/>
          <w:sz w:val="20"/>
          <w:szCs w:val="20"/>
        </w:rPr>
        <w:t xml:space="preserve">. </w:t>
      </w:r>
      <w:r w:rsidR="0004142A" w:rsidRPr="00FD1EB4">
        <w:rPr>
          <w:rFonts w:asciiTheme="majorHAnsi" w:hAnsiTheme="majorHAnsi"/>
          <w:sz w:val="20"/>
          <w:szCs w:val="20"/>
        </w:rPr>
        <w:t>Fra og med 2017 har vi ikke lenger anledning til å ha abonnenter, som følge av at Kritisk juss ligger åpent tilgjengelig på idunn.no.</w:t>
      </w:r>
      <w:r w:rsidR="001166FB" w:rsidRPr="00FD1EB4">
        <w:rPr>
          <w:rFonts w:asciiTheme="majorHAnsi" w:hAnsiTheme="majorHAnsi"/>
          <w:sz w:val="20"/>
          <w:szCs w:val="20"/>
        </w:rPr>
        <w:t xml:space="preserve"> </w:t>
      </w:r>
      <w:r w:rsidR="00CA63A4" w:rsidRPr="00FD1EB4">
        <w:rPr>
          <w:rFonts w:asciiTheme="majorHAnsi" w:hAnsiTheme="majorHAnsi"/>
          <w:sz w:val="20"/>
          <w:szCs w:val="20"/>
        </w:rPr>
        <w:t xml:space="preserve">Vi hadde derfor en </w:t>
      </w:r>
      <w:r w:rsidR="00760917" w:rsidRPr="00FD1EB4">
        <w:rPr>
          <w:rFonts w:asciiTheme="majorHAnsi" w:hAnsiTheme="majorHAnsi"/>
          <w:sz w:val="20"/>
          <w:szCs w:val="20"/>
        </w:rPr>
        <w:t>reduksjon</w:t>
      </w:r>
      <w:r w:rsidR="00CA63A4" w:rsidRPr="00FD1EB4">
        <w:rPr>
          <w:rFonts w:asciiTheme="majorHAnsi" w:hAnsiTheme="majorHAnsi"/>
          <w:sz w:val="20"/>
          <w:szCs w:val="20"/>
        </w:rPr>
        <w:t xml:space="preserve"> i antall medlemmer fra 2016 til 2017</w:t>
      </w:r>
      <w:r w:rsidR="00760917" w:rsidRPr="00FD1EB4">
        <w:rPr>
          <w:rFonts w:asciiTheme="majorHAnsi" w:hAnsiTheme="majorHAnsi"/>
          <w:sz w:val="20"/>
          <w:szCs w:val="20"/>
        </w:rPr>
        <w:t xml:space="preserve">. </w:t>
      </w:r>
      <w:r w:rsidR="0004142A" w:rsidRPr="00FD1EB4">
        <w:rPr>
          <w:rStyle w:val="normaltextrun"/>
          <w:rFonts w:asciiTheme="majorHAnsi" w:eastAsiaTheme="minorEastAsia" w:hAnsiTheme="majorHAnsi" w:cs="Segoe UI"/>
          <w:bCs/>
          <w:sz w:val="20"/>
          <w:szCs w:val="20"/>
        </w:rPr>
        <w:t xml:space="preserve">Noen tidligere abonnenter av Kritisk juss har gått over til </w:t>
      </w:r>
      <w:r w:rsidR="00C85962" w:rsidRPr="00FD1EB4">
        <w:rPr>
          <w:rStyle w:val="normaltextrun"/>
          <w:rFonts w:asciiTheme="majorHAnsi" w:eastAsiaTheme="minorEastAsia" w:hAnsiTheme="majorHAnsi" w:cs="Segoe UI"/>
          <w:bCs/>
          <w:sz w:val="20"/>
          <w:szCs w:val="20"/>
        </w:rPr>
        <w:t>å bli medlemmer</w:t>
      </w:r>
      <w:r w:rsidR="0004142A" w:rsidRPr="00FD1EB4">
        <w:rPr>
          <w:rStyle w:val="normaltextrun"/>
          <w:rFonts w:asciiTheme="majorHAnsi" w:eastAsiaTheme="minorEastAsia" w:hAnsiTheme="majorHAnsi" w:cs="Segoe UI"/>
          <w:bCs/>
          <w:sz w:val="20"/>
          <w:szCs w:val="20"/>
        </w:rPr>
        <w:t xml:space="preserve"> i Rettspolitisk forening, men mange har falt fra. Nedgangen i de som får tilsendt Kritisk juss i posten tilsier imidlertid ikke at </w:t>
      </w:r>
      <w:r w:rsidR="00C85962" w:rsidRPr="00FD1EB4">
        <w:rPr>
          <w:rStyle w:val="normaltextrun"/>
          <w:rFonts w:asciiTheme="majorHAnsi" w:eastAsiaTheme="minorEastAsia" w:hAnsiTheme="majorHAnsi" w:cs="Segoe UI"/>
          <w:bCs/>
          <w:sz w:val="20"/>
          <w:szCs w:val="20"/>
        </w:rPr>
        <w:t xml:space="preserve">det blir færre </w:t>
      </w:r>
      <w:r w:rsidR="0004142A" w:rsidRPr="00FD1EB4">
        <w:rPr>
          <w:rStyle w:val="normaltextrun"/>
          <w:rFonts w:asciiTheme="majorHAnsi" w:eastAsiaTheme="minorEastAsia" w:hAnsiTheme="majorHAnsi" w:cs="Segoe UI"/>
          <w:bCs/>
          <w:sz w:val="20"/>
          <w:szCs w:val="20"/>
        </w:rPr>
        <w:t xml:space="preserve">lesere av Kritisk juss. </w:t>
      </w:r>
      <w:r w:rsidR="00760917" w:rsidRPr="00FD1EB4">
        <w:rPr>
          <w:rStyle w:val="normaltextrun"/>
          <w:rFonts w:asciiTheme="majorHAnsi" w:eastAsiaTheme="minorEastAsia" w:hAnsiTheme="majorHAnsi" w:cs="Segoe UI"/>
          <w:bCs/>
          <w:sz w:val="20"/>
          <w:szCs w:val="20"/>
        </w:rPr>
        <w:t>Den åpne publiserin</w:t>
      </w:r>
      <w:r w:rsidR="00FD1EB4">
        <w:rPr>
          <w:rStyle w:val="normaltextrun"/>
          <w:rFonts w:asciiTheme="majorHAnsi" w:eastAsiaTheme="minorEastAsia" w:hAnsiTheme="majorHAnsi" w:cs="Segoe UI"/>
          <w:bCs/>
          <w:sz w:val="20"/>
          <w:szCs w:val="20"/>
        </w:rPr>
        <w:t xml:space="preserve">gen på idunn.no medfører </w:t>
      </w:r>
      <w:r w:rsidR="00760917" w:rsidRPr="00FD1EB4">
        <w:rPr>
          <w:rStyle w:val="normaltextrun"/>
          <w:rFonts w:asciiTheme="majorHAnsi" w:eastAsiaTheme="minorEastAsia" w:hAnsiTheme="majorHAnsi" w:cs="Segoe UI"/>
          <w:bCs/>
          <w:sz w:val="20"/>
          <w:szCs w:val="20"/>
        </w:rPr>
        <w:t>tvert imot en stor økning i antall lesere.</w:t>
      </w:r>
      <w:r w:rsidR="00FD1EB4" w:rsidRPr="00FD1EB4">
        <w:rPr>
          <w:rStyle w:val="normaltextrun"/>
          <w:rFonts w:asciiTheme="majorHAnsi" w:eastAsiaTheme="minorEastAsia" w:hAnsiTheme="majorHAnsi" w:cs="Segoe UI"/>
          <w:bCs/>
          <w:sz w:val="20"/>
          <w:szCs w:val="20"/>
        </w:rPr>
        <w:t xml:space="preserve"> </w:t>
      </w:r>
    </w:p>
    <w:p w14:paraId="52C2286D" w14:textId="147D3CF9" w:rsidR="00760917" w:rsidRDefault="00CA63A4" w:rsidP="003E0D52">
      <w:pPr>
        <w:rPr>
          <w:rStyle w:val="normaltextrun"/>
          <w:rFonts w:asciiTheme="majorHAnsi" w:eastAsiaTheme="minorEastAsia" w:hAnsiTheme="majorHAnsi" w:cs="Segoe UI"/>
          <w:bCs/>
          <w:sz w:val="20"/>
          <w:szCs w:val="20"/>
        </w:rPr>
      </w:pPr>
      <w:r w:rsidRPr="00FD1EB4">
        <w:rPr>
          <w:rStyle w:val="normaltextrun"/>
          <w:rFonts w:asciiTheme="majorHAnsi" w:eastAsiaTheme="minorEastAsia" w:hAnsiTheme="majorHAnsi" w:cs="Segoe UI"/>
          <w:bCs/>
          <w:sz w:val="20"/>
          <w:szCs w:val="20"/>
        </w:rPr>
        <w:t>I 2</w:t>
      </w:r>
      <w:r w:rsidR="00760917" w:rsidRPr="00FD1EB4">
        <w:rPr>
          <w:rStyle w:val="normaltextrun"/>
          <w:rFonts w:asciiTheme="majorHAnsi" w:eastAsiaTheme="minorEastAsia" w:hAnsiTheme="majorHAnsi" w:cs="Segoe UI"/>
          <w:bCs/>
          <w:sz w:val="20"/>
          <w:szCs w:val="20"/>
        </w:rPr>
        <w:t xml:space="preserve">017 flyttet </w:t>
      </w:r>
      <w:r w:rsidRPr="00FD1EB4">
        <w:rPr>
          <w:rStyle w:val="normaltextrun"/>
          <w:rFonts w:asciiTheme="majorHAnsi" w:eastAsiaTheme="minorEastAsia" w:hAnsiTheme="majorHAnsi" w:cs="Segoe UI"/>
          <w:bCs/>
          <w:sz w:val="20"/>
          <w:szCs w:val="20"/>
        </w:rPr>
        <w:t xml:space="preserve">vi medlemshåndteringen </w:t>
      </w:r>
      <w:r w:rsidR="00760917" w:rsidRPr="00FD1EB4">
        <w:rPr>
          <w:rStyle w:val="normaltextrun"/>
          <w:rFonts w:asciiTheme="majorHAnsi" w:eastAsiaTheme="minorEastAsia" w:hAnsiTheme="majorHAnsi" w:cs="Segoe UI"/>
          <w:bCs/>
          <w:sz w:val="20"/>
          <w:szCs w:val="20"/>
        </w:rPr>
        <w:t>fra Universitetsforlaget til medlemshå</w:t>
      </w:r>
      <w:r w:rsidR="00FD1EB4" w:rsidRPr="00FD1EB4">
        <w:rPr>
          <w:rStyle w:val="normaltextrun"/>
          <w:rFonts w:asciiTheme="majorHAnsi" w:eastAsiaTheme="minorEastAsia" w:hAnsiTheme="majorHAnsi" w:cs="Segoe UI"/>
          <w:bCs/>
          <w:sz w:val="20"/>
          <w:szCs w:val="20"/>
        </w:rPr>
        <w:t>ndteringssystemet Zubarus. V</w:t>
      </w:r>
      <w:r w:rsidR="00760917" w:rsidRPr="00FD1EB4">
        <w:rPr>
          <w:rStyle w:val="normaltextrun"/>
          <w:rFonts w:asciiTheme="majorHAnsi" w:eastAsiaTheme="minorEastAsia" w:hAnsiTheme="majorHAnsi" w:cs="Segoe UI"/>
          <w:bCs/>
          <w:sz w:val="20"/>
          <w:szCs w:val="20"/>
        </w:rPr>
        <w:t>i</w:t>
      </w:r>
      <w:r w:rsidR="00FD1EB4" w:rsidRPr="00FD1EB4">
        <w:rPr>
          <w:rStyle w:val="normaltextrun"/>
          <w:rFonts w:asciiTheme="majorHAnsi" w:eastAsiaTheme="minorEastAsia" w:hAnsiTheme="majorHAnsi" w:cs="Segoe UI"/>
          <w:bCs/>
          <w:sz w:val="20"/>
          <w:szCs w:val="20"/>
        </w:rPr>
        <w:t xml:space="preserve"> er</w:t>
      </w:r>
      <w:r w:rsidR="00760917" w:rsidRPr="00FD1EB4">
        <w:rPr>
          <w:rStyle w:val="normaltextrun"/>
          <w:rFonts w:asciiTheme="majorHAnsi" w:eastAsiaTheme="minorEastAsia" w:hAnsiTheme="majorHAnsi" w:cs="Segoe UI"/>
          <w:bCs/>
          <w:sz w:val="20"/>
          <w:szCs w:val="20"/>
        </w:rPr>
        <w:t xml:space="preserve"> svært fornøyde med oppfølgingen. Vi har mye bedre oversikt over våre medlemmer, og kan tilby løsninger som avtalegiro, SMS-utsendelser og andre nødvendige servicetilbud. På sikt håper vi at overgangen til Zubarus vil medføre at færre medlemmer faller ufrivillig i fra, og at flere skal melde seg inn.</w:t>
      </w:r>
    </w:p>
    <w:p w14:paraId="53F12B34" w14:textId="3FB19881" w:rsidR="00211180" w:rsidRPr="00FD1EB4" w:rsidRDefault="00FD1EB4" w:rsidP="003E0D52">
      <w:pPr>
        <w:rPr>
          <w:rFonts w:asciiTheme="majorHAnsi" w:hAnsiTheme="majorHAnsi"/>
          <w:sz w:val="20"/>
          <w:szCs w:val="20"/>
        </w:rPr>
      </w:pPr>
      <w:r>
        <w:rPr>
          <w:rStyle w:val="normaltextrun"/>
          <w:rFonts w:asciiTheme="majorHAnsi" w:eastAsiaTheme="minorEastAsia" w:hAnsiTheme="majorHAnsi" w:cs="Segoe UI"/>
          <w:bCs/>
          <w:sz w:val="20"/>
          <w:szCs w:val="20"/>
        </w:rPr>
        <w:t xml:space="preserve">Susanne i styret har hatt ansvaret for kommunikasjon med Zubarus, og for oppfølging av medlemmene. Dette knytter seg til å gjennomføre adresseendringer, registrere innmeldinger og utmeldinger, fakturering og utsendelse av betalingspåminnelser. </w:t>
      </w:r>
    </w:p>
    <w:p w14:paraId="6B3C2CC7" w14:textId="4942100B" w:rsidR="00D70B64" w:rsidRPr="00B9338C" w:rsidRDefault="00D70B64" w:rsidP="003E0D52">
      <w:pPr>
        <w:rPr>
          <w:rFonts w:asciiTheme="majorHAnsi" w:hAnsiTheme="majorHAnsi"/>
          <w:b/>
          <w:sz w:val="20"/>
          <w:szCs w:val="20"/>
        </w:rPr>
      </w:pPr>
      <w:r w:rsidRPr="00B9338C">
        <w:rPr>
          <w:rFonts w:asciiTheme="majorHAnsi" w:hAnsiTheme="majorHAnsi"/>
          <w:b/>
          <w:sz w:val="20"/>
          <w:szCs w:val="20"/>
        </w:rPr>
        <w:t>Øvrig administrasjon</w:t>
      </w:r>
    </w:p>
    <w:p w14:paraId="7E8EAF79" w14:textId="45880F22" w:rsidR="0050732A" w:rsidRPr="00B9338C" w:rsidRDefault="42C3FB6A" w:rsidP="42C3FB6A">
      <w:pPr>
        <w:rPr>
          <w:rFonts w:asciiTheme="majorHAnsi" w:hAnsiTheme="majorHAnsi"/>
          <w:sz w:val="20"/>
          <w:szCs w:val="20"/>
        </w:rPr>
      </w:pPr>
      <w:r w:rsidRPr="00B9338C">
        <w:rPr>
          <w:rFonts w:asciiTheme="majorHAnsi" w:eastAsiaTheme="majorEastAsia" w:hAnsiTheme="majorHAnsi" w:cstheme="majorBidi"/>
          <w:sz w:val="20"/>
          <w:szCs w:val="20"/>
        </w:rPr>
        <w:t>Styret har hatt møter den første tirsdagen hver måned, med unntak av juli måned. Deltakelse på styremøtene er en viktig forutsetning fo</w:t>
      </w:r>
      <w:r w:rsidR="00093C9E">
        <w:rPr>
          <w:rFonts w:asciiTheme="majorHAnsi" w:eastAsiaTheme="majorEastAsia" w:hAnsiTheme="majorHAnsi" w:cstheme="majorBidi"/>
          <w:sz w:val="20"/>
          <w:szCs w:val="20"/>
        </w:rPr>
        <w:t>r samarbeid og ansvarsfordeling</w:t>
      </w:r>
      <w:r w:rsidRPr="00B9338C">
        <w:rPr>
          <w:rFonts w:asciiTheme="majorHAnsi" w:eastAsiaTheme="majorEastAsia" w:hAnsiTheme="majorHAnsi" w:cstheme="majorBidi"/>
          <w:sz w:val="20"/>
          <w:szCs w:val="20"/>
        </w:rPr>
        <w:t>. I tillegg har det blant annet vært avholdt egne høstseminar-</w:t>
      </w:r>
      <w:r w:rsidR="009A50F4" w:rsidRPr="00B9338C">
        <w:rPr>
          <w:rFonts w:asciiTheme="majorHAnsi" w:eastAsiaTheme="majorEastAsia" w:hAnsiTheme="majorHAnsi" w:cstheme="majorBidi"/>
          <w:sz w:val="20"/>
          <w:szCs w:val="20"/>
        </w:rPr>
        <w:t>,</w:t>
      </w:r>
      <w:r w:rsidR="001166FB" w:rsidRPr="00B9338C">
        <w:rPr>
          <w:rFonts w:asciiTheme="majorHAnsi" w:eastAsiaTheme="majorEastAsia" w:hAnsiTheme="majorHAnsi" w:cstheme="majorBidi"/>
          <w:sz w:val="20"/>
          <w:szCs w:val="20"/>
        </w:rPr>
        <w:t xml:space="preserve"> blogg-,</w:t>
      </w:r>
      <w:r w:rsidR="009A50F4" w:rsidRPr="00B9338C">
        <w:rPr>
          <w:rFonts w:asciiTheme="majorHAnsi" w:eastAsiaTheme="majorEastAsia" w:hAnsiTheme="majorHAnsi" w:cstheme="majorBidi"/>
          <w:sz w:val="20"/>
          <w:szCs w:val="20"/>
        </w:rPr>
        <w:t xml:space="preserve"> lanserings-</w:t>
      </w:r>
      <w:r w:rsidRPr="00B9338C">
        <w:rPr>
          <w:rFonts w:asciiTheme="majorHAnsi" w:eastAsiaTheme="majorEastAsia" w:hAnsiTheme="majorHAnsi" w:cstheme="majorBidi"/>
          <w:sz w:val="20"/>
          <w:szCs w:val="20"/>
        </w:rPr>
        <w:t xml:space="preserve"> og høringsmøter. Ut over dette har mye kommunikasjon </w:t>
      </w:r>
      <w:r w:rsidR="00482122" w:rsidRPr="00B9338C">
        <w:rPr>
          <w:rFonts w:asciiTheme="majorHAnsi" w:eastAsiaTheme="majorEastAsia" w:hAnsiTheme="majorHAnsi" w:cstheme="majorBidi"/>
          <w:sz w:val="20"/>
          <w:szCs w:val="20"/>
        </w:rPr>
        <w:t xml:space="preserve">gått via e-post. Styret bruker en felles </w:t>
      </w:r>
      <w:proofErr w:type="spellStart"/>
      <w:r w:rsidR="00482122" w:rsidRPr="00B9338C">
        <w:rPr>
          <w:rFonts w:asciiTheme="majorHAnsi" w:eastAsiaTheme="majorEastAsia" w:hAnsiTheme="majorHAnsi" w:cstheme="majorBidi"/>
          <w:sz w:val="20"/>
          <w:szCs w:val="20"/>
        </w:rPr>
        <w:t>e-postliste</w:t>
      </w:r>
      <w:proofErr w:type="spellEnd"/>
      <w:r w:rsidRPr="00B9338C">
        <w:rPr>
          <w:rFonts w:asciiTheme="majorHAnsi" w:eastAsiaTheme="majorEastAsia" w:hAnsiTheme="majorHAnsi" w:cstheme="majorBidi"/>
          <w:sz w:val="20"/>
          <w:szCs w:val="20"/>
        </w:rPr>
        <w:t xml:space="preserve"> til å koordinere arbeidet og holde kontakt.</w:t>
      </w:r>
    </w:p>
    <w:p w14:paraId="10AA3C01" w14:textId="54833075" w:rsidR="00F42E4C" w:rsidRPr="00B9338C" w:rsidRDefault="00093C9E">
      <w:pPr>
        <w:rPr>
          <w:rFonts w:asciiTheme="majorHAnsi" w:hAnsiTheme="majorHAnsi"/>
          <w:sz w:val="20"/>
          <w:szCs w:val="20"/>
        </w:rPr>
      </w:pPr>
      <w:r>
        <w:rPr>
          <w:rFonts w:asciiTheme="majorHAnsi" w:hAnsiTheme="majorHAnsi"/>
          <w:sz w:val="20"/>
          <w:szCs w:val="20"/>
        </w:rPr>
        <w:t xml:space="preserve">Ved den utfordrende økonomiske situasjonen som oppsto rundt årsskiftet på grunn av kutt i finansiell støtte, var det behov for to ekstraordinære styremøter. I tillegg har leder, økonomiansvarlig og enkelte andre styremedlemmer hatt møter med redaktør i Kritisk Juss og Universitetsforlaget for å diskutere forskjellige løsninger for utgivelse av Kritisk Juss i 2018. Dette har fungert svært bra. </w:t>
      </w:r>
    </w:p>
    <w:p w14:paraId="59BC4CAC" w14:textId="5C824CCA" w:rsidR="00AC3C16" w:rsidRPr="00524321" w:rsidRDefault="00AC3C16">
      <w:pPr>
        <w:rPr>
          <w:rFonts w:asciiTheme="majorHAnsi" w:hAnsiTheme="majorHAnsi"/>
          <w:b/>
          <w:sz w:val="20"/>
          <w:szCs w:val="20"/>
        </w:rPr>
      </w:pPr>
      <w:r w:rsidRPr="00524321">
        <w:rPr>
          <w:rFonts w:asciiTheme="majorHAnsi" w:hAnsiTheme="majorHAnsi"/>
          <w:b/>
          <w:sz w:val="20"/>
          <w:szCs w:val="20"/>
        </w:rPr>
        <w:t>Rettspolitisk forening, avdeling Bergen</w:t>
      </w:r>
    </w:p>
    <w:p w14:paraId="23560175" w14:textId="6DB1329A" w:rsidR="00F42E4C" w:rsidRPr="00524321" w:rsidRDefault="00524321">
      <w:pPr>
        <w:rPr>
          <w:rFonts w:asciiTheme="majorHAnsi" w:hAnsiTheme="majorHAnsi"/>
          <w:sz w:val="20"/>
          <w:szCs w:val="20"/>
        </w:rPr>
      </w:pPr>
      <w:r w:rsidRPr="00524321">
        <w:rPr>
          <w:rFonts w:asciiTheme="majorHAnsi" w:hAnsiTheme="majorHAnsi"/>
          <w:sz w:val="20"/>
          <w:szCs w:val="20"/>
        </w:rPr>
        <w:t xml:space="preserve">I 2016 </w:t>
      </w:r>
      <w:r w:rsidR="00AC3C16" w:rsidRPr="00524321">
        <w:rPr>
          <w:rFonts w:asciiTheme="majorHAnsi" w:hAnsiTheme="majorHAnsi"/>
          <w:sz w:val="20"/>
          <w:szCs w:val="20"/>
        </w:rPr>
        <w:t xml:space="preserve">opprettet en gruppe engasjerte jurister og studenter i Bergen en underavdeling til Rettspolitisk forening.  </w:t>
      </w:r>
      <w:r w:rsidR="00D401FD" w:rsidRPr="00524321">
        <w:rPr>
          <w:rFonts w:asciiTheme="majorHAnsi" w:hAnsiTheme="majorHAnsi"/>
          <w:sz w:val="20"/>
          <w:szCs w:val="20"/>
        </w:rPr>
        <w:t>Styret har løpende kontakt med styret i Rettspolitisk forening Bergen</w:t>
      </w:r>
      <w:r w:rsidR="001166FB" w:rsidRPr="00524321">
        <w:rPr>
          <w:rFonts w:asciiTheme="majorHAnsi" w:hAnsiTheme="majorHAnsi"/>
          <w:sz w:val="20"/>
          <w:szCs w:val="20"/>
        </w:rPr>
        <w:t>, og opplever et godt samarbeid</w:t>
      </w:r>
      <w:r w:rsidR="00D401FD" w:rsidRPr="00524321">
        <w:rPr>
          <w:rFonts w:asciiTheme="majorHAnsi" w:hAnsiTheme="majorHAnsi"/>
          <w:sz w:val="20"/>
          <w:szCs w:val="20"/>
        </w:rPr>
        <w:t>.</w:t>
      </w:r>
      <w:r w:rsidR="001166FB" w:rsidRPr="00524321">
        <w:rPr>
          <w:rFonts w:asciiTheme="majorHAnsi" w:hAnsiTheme="majorHAnsi"/>
          <w:sz w:val="20"/>
          <w:szCs w:val="20"/>
        </w:rPr>
        <w:t xml:space="preserve"> Lokalavdelingen i Bergen har avholdt flere vellykkede arrangementer i løpet av året, og etablert seg godt i det juridiske miljøet i Bergen. Se lo</w:t>
      </w:r>
      <w:r>
        <w:rPr>
          <w:rFonts w:asciiTheme="majorHAnsi" w:hAnsiTheme="majorHAnsi"/>
          <w:sz w:val="20"/>
          <w:szCs w:val="20"/>
        </w:rPr>
        <w:t>kalavdelingens egen årsrapport</w:t>
      </w:r>
      <w:r w:rsidR="001166FB" w:rsidRPr="00524321">
        <w:rPr>
          <w:rFonts w:asciiTheme="majorHAnsi" w:hAnsiTheme="majorHAnsi"/>
          <w:sz w:val="20"/>
          <w:szCs w:val="20"/>
        </w:rPr>
        <w:t xml:space="preserve"> for detaljert informasjon.</w:t>
      </w:r>
      <w:r w:rsidR="006054AC" w:rsidRPr="00524321">
        <w:rPr>
          <w:rFonts w:asciiTheme="majorHAnsi" w:hAnsiTheme="majorHAnsi"/>
          <w:sz w:val="20"/>
          <w:szCs w:val="20"/>
        </w:rPr>
        <w:t xml:space="preserve"> </w:t>
      </w:r>
    </w:p>
    <w:p w14:paraId="50E5E8B3" w14:textId="5DFA6A38" w:rsidR="00F27211" w:rsidRPr="00B9338C" w:rsidRDefault="00524321">
      <w:pPr>
        <w:rPr>
          <w:rFonts w:asciiTheme="majorHAnsi" w:hAnsiTheme="majorHAnsi"/>
          <w:sz w:val="20"/>
          <w:szCs w:val="20"/>
        </w:rPr>
      </w:pPr>
      <w:r>
        <w:rPr>
          <w:rFonts w:asciiTheme="majorHAnsi" w:hAnsiTheme="majorHAnsi"/>
          <w:sz w:val="20"/>
          <w:szCs w:val="20"/>
        </w:rPr>
        <w:t xml:space="preserve">I 2017 har styret i Rettspolitisk forening, avdeling Bergen bestått av Marius Kjølstad, Eirin Schanke, Tarjei </w:t>
      </w:r>
      <w:proofErr w:type="spellStart"/>
      <w:r>
        <w:rPr>
          <w:rFonts w:asciiTheme="majorHAnsi" w:hAnsiTheme="majorHAnsi"/>
          <w:sz w:val="20"/>
          <w:szCs w:val="20"/>
        </w:rPr>
        <w:t>Røsvoll</w:t>
      </w:r>
      <w:proofErr w:type="spellEnd"/>
      <w:r>
        <w:rPr>
          <w:rFonts w:asciiTheme="majorHAnsi" w:hAnsiTheme="majorHAnsi"/>
          <w:sz w:val="20"/>
          <w:szCs w:val="20"/>
        </w:rPr>
        <w:t xml:space="preserve">, Ida Solheim, Linn </w:t>
      </w:r>
      <w:proofErr w:type="spellStart"/>
      <w:r>
        <w:rPr>
          <w:rFonts w:asciiTheme="majorHAnsi" w:hAnsiTheme="majorHAnsi"/>
          <w:sz w:val="20"/>
          <w:szCs w:val="20"/>
        </w:rPr>
        <w:t>Liljeros</w:t>
      </w:r>
      <w:proofErr w:type="spellEnd"/>
      <w:r>
        <w:rPr>
          <w:rFonts w:asciiTheme="majorHAnsi" w:hAnsiTheme="majorHAnsi"/>
          <w:sz w:val="20"/>
          <w:szCs w:val="20"/>
        </w:rPr>
        <w:t xml:space="preserve">, </w:t>
      </w:r>
      <w:proofErr w:type="spellStart"/>
      <w:r>
        <w:rPr>
          <w:rFonts w:asciiTheme="majorHAnsi" w:hAnsiTheme="majorHAnsi"/>
          <w:sz w:val="20"/>
          <w:szCs w:val="20"/>
        </w:rPr>
        <w:t>Pascual</w:t>
      </w:r>
      <w:proofErr w:type="spellEnd"/>
      <w:r>
        <w:rPr>
          <w:rFonts w:asciiTheme="majorHAnsi" w:hAnsiTheme="majorHAnsi"/>
          <w:sz w:val="20"/>
          <w:szCs w:val="20"/>
        </w:rPr>
        <w:t xml:space="preserve"> Strømnes, Marianne Nilsen, Julie </w:t>
      </w:r>
      <w:proofErr w:type="spellStart"/>
      <w:r>
        <w:rPr>
          <w:rFonts w:asciiTheme="majorHAnsi" w:hAnsiTheme="majorHAnsi"/>
          <w:sz w:val="20"/>
          <w:szCs w:val="20"/>
        </w:rPr>
        <w:t>Vasaas</w:t>
      </w:r>
      <w:proofErr w:type="spellEnd"/>
      <w:r>
        <w:rPr>
          <w:rFonts w:asciiTheme="majorHAnsi" w:hAnsiTheme="majorHAnsi"/>
          <w:sz w:val="20"/>
          <w:szCs w:val="20"/>
        </w:rPr>
        <w:t xml:space="preserve"> og Erlend Sand (leder). </w:t>
      </w:r>
    </w:p>
    <w:p w14:paraId="4401ABCC" w14:textId="51429A73" w:rsidR="00D70B64" w:rsidRPr="00B9338C" w:rsidRDefault="00D70B64">
      <w:pPr>
        <w:rPr>
          <w:rFonts w:asciiTheme="majorHAnsi" w:hAnsiTheme="majorHAnsi"/>
          <w:sz w:val="20"/>
          <w:szCs w:val="20"/>
        </w:rPr>
      </w:pPr>
      <w:r w:rsidRPr="00B9338C">
        <w:rPr>
          <w:rFonts w:asciiTheme="majorHAnsi" w:hAnsiTheme="majorHAnsi"/>
          <w:b/>
          <w:sz w:val="28"/>
        </w:rPr>
        <w:t>Faglig arbeid og arrangementer</w:t>
      </w:r>
    </w:p>
    <w:p w14:paraId="0F2876F2" w14:textId="77777777" w:rsidR="00D70B64" w:rsidRPr="00B9338C" w:rsidRDefault="00D70B64" w:rsidP="003E0D52">
      <w:pPr>
        <w:rPr>
          <w:rFonts w:asciiTheme="majorHAnsi" w:hAnsiTheme="majorHAnsi"/>
          <w:b/>
          <w:sz w:val="20"/>
          <w:szCs w:val="20"/>
        </w:rPr>
      </w:pPr>
      <w:r w:rsidRPr="00B9338C">
        <w:rPr>
          <w:rFonts w:asciiTheme="majorHAnsi" w:hAnsiTheme="majorHAnsi"/>
          <w:b/>
          <w:sz w:val="20"/>
          <w:szCs w:val="20"/>
        </w:rPr>
        <w:t>Årsmøtet</w:t>
      </w:r>
    </w:p>
    <w:p w14:paraId="7A42D1BA" w14:textId="7416B56C" w:rsidR="00760917" w:rsidRPr="00B9338C" w:rsidRDefault="00DC50BE" w:rsidP="00760917">
      <w:pPr>
        <w:rPr>
          <w:rFonts w:asciiTheme="majorHAnsi" w:hAnsiTheme="majorHAnsi"/>
          <w:sz w:val="20"/>
          <w:szCs w:val="20"/>
        </w:rPr>
      </w:pPr>
      <w:r w:rsidRPr="00B9338C">
        <w:rPr>
          <w:rFonts w:asciiTheme="majorHAnsi" w:hAnsiTheme="majorHAnsi"/>
          <w:sz w:val="20"/>
          <w:szCs w:val="20"/>
        </w:rPr>
        <w:t>I</w:t>
      </w:r>
      <w:r w:rsidR="00016928" w:rsidRPr="00B9338C">
        <w:rPr>
          <w:rFonts w:asciiTheme="majorHAnsi" w:hAnsiTheme="majorHAnsi"/>
          <w:sz w:val="20"/>
          <w:szCs w:val="20"/>
        </w:rPr>
        <w:t xml:space="preserve"> forbindelse med årsmøtet</w:t>
      </w:r>
      <w:r w:rsidR="00963E2D" w:rsidRPr="00B9338C">
        <w:rPr>
          <w:rFonts w:asciiTheme="majorHAnsi" w:hAnsiTheme="majorHAnsi"/>
          <w:sz w:val="20"/>
          <w:szCs w:val="20"/>
        </w:rPr>
        <w:t xml:space="preserve"> </w:t>
      </w:r>
      <w:r w:rsidR="0008342B">
        <w:rPr>
          <w:rFonts w:asciiTheme="majorHAnsi" w:hAnsiTheme="majorHAnsi"/>
          <w:sz w:val="20"/>
          <w:szCs w:val="20"/>
        </w:rPr>
        <w:t>19.04.2017</w:t>
      </w:r>
      <w:r w:rsidR="00016928" w:rsidRPr="00B9338C">
        <w:rPr>
          <w:rFonts w:asciiTheme="majorHAnsi" w:hAnsiTheme="majorHAnsi"/>
          <w:sz w:val="20"/>
          <w:szCs w:val="20"/>
        </w:rPr>
        <w:t xml:space="preserve"> </w:t>
      </w:r>
      <w:r w:rsidR="00760917" w:rsidRPr="00B9338C">
        <w:rPr>
          <w:rFonts w:asciiTheme="majorHAnsi" w:hAnsiTheme="majorHAnsi"/>
          <w:sz w:val="20"/>
          <w:szCs w:val="20"/>
        </w:rPr>
        <w:t>arrangerte vi samtale om</w:t>
      </w:r>
      <w:r w:rsidR="0008342B">
        <w:rPr>
          <w:rFonts w:asciiTheme="majorHAnsi" w:hAnsiTheme="majorHAnsi"/>
          <w:sz w:val="20"/>
          <w:szCs w:val="20"/>
        </w:rPr>
        <w:t xml:space="preserve"> den daværende regjeringens forslag om utvidelse av strafferammene</w:t>
      </w:r>
      <w:r w:rsidR="00760917" w:rsidRPr="00B9338C">
        <w:rPr>
          <w:rFonts w:asciiTheme="majorHAnsi" w:hAnsiTheme="majorHAnsi"/>
          <w:sz w:val="20"/>
          <w:szCs w:val="20"/>
        </w:rPr>
        <w:t xml:space="preserve">. </w:t>
      </w:r>
      <w:r w:rsidR="0008342B">
        <w:rPr>
          <w:rFonts w:asciiTheme="majorHAnsi" w:hAnsiTheme="majorHAnsi"/>
          <w:sz w:val="20"/>
          <w:szCs w:val="20"/>
        </w:rPr>
        <w:t>Forslaget vekket stor debatt i fagmiljøer inne</w:t>
      </w:r>
      <w:r w:rsidR="00C827F4">
        <w:rPr>
          <w:rFonts w:asciiTheme="majorHAnsi" w:hAnsiTheme="majorHAnsi"/>
          <w:sz w:val="20"/>
          <w:szCs w:val="20"/>
        </w:rPr>
        <w:t>n strafferett og fengselsrett, o</w:t>
      </w:r>
      <w:r w:rsidR="0008342B">
        <w:rPr>
          <w:rFonts w:asciiTheme="majorHAnsi" w:hAnsiTheme="majorHAnsi"/>
          <w:sz w:val="20"/>
          <w:szCs w:val="20"/>
        </w:rPr>
        <w:t xml:space="preserve">g flere mente at forslaget brøt med vår humane rettspleie. Forslaget ble diskutert mellom Morten Holmboe, </w:t>
      </w:r>
      <w:r w:rsidR="0008342B">
        <w:rPr>
          <w:rFonts w:asciiTheme="majorHAnsi" w:hAnsiTheme="majorHAnsi"/>
          <w:sz w:val="20"/>
          <w:szCs w:val="20"/>
        </w:rPr>
        <w:lastRenderedPageBreak/>
        <w:t xml:space="preserve">førsteamanuensis ved forskningsavdelinga på Politihøyskolen, Marius O. Dietrichson, advokat og leder av forsvarergruppen i Advokatforeningen og Nora </w:t>
      </w:r>
      <w:proofErr w:type="spellStart"/>
      <w:r w:rsidR="0008342B">
        <w:rPr>
          <w:rFonts w:asciiTheme="majorHAnsi" w:hAnsiTheme="majorHAnsi"/>
          <w:sz w:val="20"/>
          <w:szCs w:val="20"/>
        </w:rPr>
        <w:t>Hallén</w:t>
      </w:r>
      <w:proofErr w:type="spellEnd"/>
      <w:r w:rsidR="0008342B">
        <w:rPr>
          <w:rFonts w:asciiTheme="majorHAnsi" w:hAnsiTheme="majorHAnsi"/>
          <w:sz w:val="20"/>
          <w:szCs w:val="20"/>
        </w:rPr>
        <w:t xml:space="preserve">, advokat i Elden Advokatfirma. </w:t>
      </w:r>
    </w:p>
    <w:p w14:paraId="48372435" w14:textId="77777777" w:rsidR="00D70B64" w:rsidRDefault="00D70B64" w:rsidP="003E0D52">
      <w:pPr>
        <w:rPr>
          <w:rFonts w:asciiTheme="majorHAnsi" w:hAnsiTheme="majorHAnsi"/>
          <w:b/>
          <w:sz w:val="20"/>
          <w:szCs w:val="20"/>
        </w:rPr>
      </w:pPr>
      <w:r w:rsidRPr="00B9338C">
        <w:rPr>
          <w:rFonts w:asciiTheme="majorHAnsi" w:hAnsiTheme="majorHAnsi"/>
          <w:b/>
          <w:sz w:val="20"/>
          <w:szCs w:val="20"/>
        </w:rPr>
        <w:t>Høstseminaret</w:t>
      </w:r>
    </w:p>
    <w:p w14:paraId="04D67BD0" w14:textId="77777777" w:rsidR="005F3766" w:rsidRPr="005F3766" w:rsidRDefault="005F3766" w:rsidP="005F3766">
      <w:pPr>
        <w:rPr>
          <w:rFonts w:asciiTheme="majorHAnsi" w:hAnsiTheme="majorHAnsi" w:cs="Times New Roman"/>
          <w:sz w:val="20"/>
          <w:szCs w:val="20"/>
        </w:rPr>
      </w:pPr>
      <w:r w:rsidRPr="005F3766">
        <w:rPr>
          <w:rFonts w:asciiTheme="majorHAnsi" w:hAnsiTheme="majorHAnsi" w:cs="Times New Roman"/>
          <w:sz w:val="20"/>
          <w:szCs w:val="20"/>
        </w:rPr>
        <w:t>Hver høst arrangerer Rettspolitisk forening et seminar om aktuelle rettspolitiske problemstillinger. Høstseminaret for 2017 fant sted fredag 22. til søndag 24. september, og ble for tredje år på rad avholdt på Bardøla Høyfjellshotell på Geilo.</w:t>
      </w:r>
    </w:p>
    <w:p w14:paraId="3358820D" w14:textId="77777777" w:rsidR="005F3766" w:rsidRPr="005F3766" w:rsidRDefault="005F3766" w:rsidP="005F3766">
      <w:pPr>
        <w:rPr>
          <w:rFonts w:asciiTheme="majorHAnsi" w:hAnsiTheme="majorHAnsi" w:cs="Times New Roman"/>
          <w:sz w:val="20"/>
          <w:szCs w:val="20"/>
        </w:rPr>
      </w:pPr>
      <w:r w:rsidRPr="005F3766">
        <w:rPr>
          <w:rFonts w:asciiTheme="majorHAnsi" w:hAnsiTheme="majorHAnsi" w:cs="Times New Roman"/>
          <w:sz w:val="20"/>
          <w:szCs w:val="20"/>
        </w:rPr>
        <w:t xml:space="preserve">Tema for seminaret var fengsling av barn. Rundt 80 personer deltok på seminaret. </w:t>
      </w:r>
    </w:p>
    <w:p w14:paraId="6581FBFF" w14:textId="77777777" w:rsidR="005F3766" w:rsidRPr="00C827F4" w:rsidRDefault="005F3766" w:rsidP="005F3766">
      <w:pPr>
        <w:rPr>
          <w:rFonts w:asciiTheme="majorHAnsi" w:hAnsiTheme="majorHAnsi" w:cs="Times New Roman"/>
          <w:sz w:val="20"/>
          <w:szCs w:val="20"/>
        </w:rPr>
      </w:pPr>
      <w:r w:rsidRPr="00C827F4">
        <w:rPr>
          <w:rFonts w:asciiTheme="majorHAnsi" w:hAnsiTheme="majorHAnsi" w:cs="Times New Roman"/>
          <w:sz w:val="20"/>
          <w:szCs w:val="20"/>
        </w:rPr>
        <w:t>Oversikt over programmet:</w:t>
      </w:r>
    </w:p>
    <w:p w14:paraId="46AD4638" w14:textId="77777777" w:rsidR="005F3766" w:rsidRPr="005F3766" w:rsidRDefault="005F3766" w:rsidP="005F3766">
      <w:pPr>
        <w:spacing w:after="0" w:line="259" w:lineRule="auto"/>
        <w:rPr>
          <w:rFonts w:asciiTheme="majorHAnsi" w:hAnsiTheme="majorHAnsi" w:cs="Times New Roman"/>
          <w:sz w:val="20"/>
          <w:szCs w:val="20"/>
          <w:shd w:val="clear" w:color="auto" w:fill="FFFFFF"/>
        </w:rPr>
      </w:pPr>
      <w:r w:rsidRPr="005F3766">
        <w:rPr>
          <w:rFonts w:asciiTheme="majorHAnsi" w:hAnsiTheme="majorHAnsi" w:cs="Times New Roman"/>
          <w:sz w:val="20"/>
          <w:szCs w:val="20"/>
        </w:rPr>
        <w:t>Del 1 (lørdag): Historien bak fengsling av barn og et overblikk over systemet</w:t>
      </w:r>
      <w:r w:rsidRPr="005F3766">
        <w:rPr>
          <w:rFonts w:asciiTheme="majorHAnsi" w:hAnsiTheme="majorHAnsi" w:cs="Times New Roman"/>
          <w:color w:val="000000"/>
          <w:sz w:val="20"/>
          <w:szCs w:val="20"/>
          <w:shd w:val="clear" w:color="auto" w:fill="FFFFFF"/>
        </w:rPr>
        <w:t>, ved forsker Sturla </w:t>
      </w:r>
      <w:r w:rsidRPr="005F3766">
        <w:rPr>
          <w:rFonts w:asciiTheme="majorHAnsi" w:hAnsiTheme="majorHAnsi" w:cs="Times New Roman"/>
          <w:sz w:val="20"/>
          <w:szCs w:val="20"/>
          <w:shd w:val="clear" w:color="auto" w:fill="FFFFFF"/>
        </w:rPr>
        <w:t>Falck og Rettspolitisk forening ved Mira Christine Marcussen.</w:t>
      </w:r>
    </w:p>
    <w:p w14:paraId="006BB15B" w14:textId="77777777" w:rsidR="005F3766" w:rsidRPr="005F3766" w:rsidRDefault="005F3766" w:rsidP="005F3766">
      <w:pPr>
        <w:pStyle w:val="Ingenmellomrom"/>
        <w:spacing w:line="276" w:lineRule="auto"/>
        <w:rPr>
          <w:rFonts w:asciiTheme="majorHAnsi" w:hAnsiTheme="majorHAnsi" w:cs="Times New Roman"/>
          <w:sz w:val="20"/>
          <w:szCs w:val="20"/>
        </w:rPr>
      </w:pPr>
    </w:p>
    <w:p w14:paraId="3E7FAFD3" w14:textId="77777777" w:rsidR="005F3766" w:rsidRPr="005F3766" w:rsidRDefault="005F3766" w:rsidP="005F3766">
      <w:pPr>
        <w:pStyle w:val="Ingenmellomrom"/>
        <w:spacing w:line="276" w:lineRule="auto"/>
        <w:rPr>
          <w:rFonts w:asciiTheme="majorHAnsi" w:hAnsiTheme="majorHAnsi" w:cs="Times New Roman"/>
          <w:color w:val="000000"/>
          <w:sz w:val="20"/>
          <w:szCs w:val="20"/>
          <w:shd w:val="clear" w:color="auto" w:fill="FFFFFF"/>
        </w:rPr>
      </w:pPr>
      <w:r w:rsidRPr="005F3766">
        <w:rPr>
          <w:rFonts w:asciiTheme="majorHAnsi" w:hAnsiTheme="majorHAnsi" w:cs="Times New Roman"/>
          <w:sz w:val="20"/>
          <w:szCs w:val="20"/>
        </w:rPr>
        <w:t xml:space="preserve">Del 2 (lørdag): Barnas eget perspektiv, ved Forandringsfabrikken. </w:t>
      </w:r>
      <w:r w:rsidRPr="005F3766">
        <w:rPr>
          <w:rFonts w:asciiTheme="majorHAnsi" w:hAnsiTheme="majorHAnsi" w:cs="Times New Roman"/>
          <w:color w:val="000000"/>
          <w:sz w:val="20"/>
          <w:szCs w:val="20"/>
          <w:shd w:val="clear" w:color="auto" w:fill="FFFFFF"/>
        </w:rPr>
        <w:t>Unge med erfaring fra systemet gav seminarets deltagere et innblikk i barnas egen opplevelse i møte med dette.</w:t>
      </w:r>
    </w:p>
    <w:p w14:paraId="4388FB3C" w14:textId="77777777" w:rsidR="005F3766" w:rsidRPr="005F3766" w:rsidRDefault="005F3766" w:rsidP="005F3766">
      <w:pPr>
        <w:pStyle w:val="Ingenmellomrom"/>
        <w:spacing w:line="276" w:lineRule="auto"/>
        <w:rPr>
          <w:rFonts w:asciiTheme="majorHAnsi" w:hAnsiTheme="majorHAnsi" w:cs="Times New Roman"/>
          <w:sz w:val="20"/>
          <w:szCs w:val="20"/>
        </w:rPr>
      </w:pPr>
    </w:p>
    <w:p w14:paraId="791AF9F8" w14:textId="77777777" w:rsidR="005F3766" w:rsidRPr="005F3766" w:rsidRDefault="005F3766" w:rsidP="005F3766">
      <w:pPr>
        <w:spacing w:after="0" w:line="259" w:lineRule="auto"/>
        <w:rPr>
          <w:rFonts w:asciiTheme="majorHAnsi" w:hAnsiTheme="majorHAnsi" w:cs="Times New Roman"/>
          <w:sz w:val="20"/>
          <w:szCs w:val="20"/>
        </w:rPr>
      </w:pPr>
      <w:r w:rsidRPr="005F3766">
        <w:rPr>
          <w:rFonts w:asciiTheme="majorHAnsi" w:hAnsiTheme="majorHAnsi" w:cs="Times New Roman"/>
          <w:sz w:val="20"/>
          <w:szCs w:val="20"/>
        </w:rPr>
        <w:t xml:space="preserve">Del 3 (lørdag): Straffeprosess for barn </w:t>
      </w:r>
      <w:r w:rsidRPr="005F3766">
        <w:rPr>
          <w:rFonts w:asciiTheme="majorHAnsi" w:hAnsiTheme="majorHAnsi" w:cs="Times New Roman"/>
          <w:color w:val="000000"/>
          <w:sz w:val="20"/>
          <w:szCs w:val="20"/>
          <w:shd w:val="clear" w:color="auto" w:fill="FFFFFF"/>
        </w:rPr>
        <w:t>–</w:t>
      </w:r>
      <w:r w:rsidRPr="005F3766">
        <w:rPr>
          <w:rFonts w:asciiTheme="majorHAnsi" w:hAnsiTheme="majorHAnsi" w:cs="Times New Roman"/>
          <w:sz w:val="20"/>
          <w:szCs w:val="20"/>
        </w:rPr>
        <w:t xml:space="preserve"> i dag og i framtida, ved advokat Halvard Helle og politiadvokat Trude Maren </w:t>
      </w:r>
      <w:proofErr w:type="spellStart"/>
      <w:r w:rsidRPr="005F3766">
        <w:rPr>
          <w:rFonts w:asciiTheme="majorHAnsi" w:hAnsiTheme="majorHAnsi" w:cs="Times New Roman"/>
          <w:sz w:val="20"/>
          <w:szCs w:val="20"/>
        </w:rPr>
        <w:t>Buanes</w:t>
      </w:r>
      <w:proofErr w:type="spellEnd"/>
      <w:r w:rsidRPr="005F3766">
        <w:rPr>
          <w:rFonts w:asciiTheme="majorHAnsi" w:eastAsia="Times New Roman" w:hAnsiTheme="majorHAnsi" w:cs="Times New Roman"/>
          <w:sz w:val="20"/>
          <w:szCs w:val="20"/>
          <w:shd w:val="clear" w:color="auto" w:fill="FFFFFF"/>
        </w:rPr>
        <w:t xml:space="preserve"> redegjorde for den straffeprosessuelle situasjonen for barn, og for sitt syn på forslaget til ny straffeprosesslov</w:t>
      </w:r>
      <w:r w:rsidRPr="005F3766">
        <w:rPr>
          <w:rFonts w:asciiTheme="majorHAnsi" w:hAnsiTheme="majorHAnsi" w:cs="Times New Roman"/>
          <w:sz w:val="20"/>
          <w:szCs w:val="20"/>
        </w:rPr>
        <w:t xml:space="preserve">. Ordstyrer var Anders Cameron fra Barneombudet. </w:t>
      </w:r>
    </w:p>
    <w:p w14:paraId="1AF4A2BF" w14:textId="77777777" w:rsidR="005F3766" w:rsidRPr="005F3766" w:rsidRDefault="005F3766" w:rsidP="005F3766">
      <w:pPr>
        <w:pStyle w:val="Ingenmellomrom"/>
        <w:spacing w:line="276" w:lineRule="auto"/>
        <w:rPr>
          <w:rFonts w:asciiTheme="majorHAnsi" w:hAnsiTheme="majorHAnsi" w:cs="Times New Roman"/>
          <w:sz w:val="20"/>
          <w:szCs w:val="20"/>
        </w:rPr>
      </w:pPr>
    </w:p>
    <w:p w14:paraId="36143268" w14:textId="77777777" w:rsidR="005F3766" w:rsidRPr="005F3766" w:rsidRDefault="005F3766" w:rsidP="005F3766">
      <w:pPr>
        <w:pStyle w:val="xxxmsonormal"/>
        <w:spacing w:before="0" w:beforeAutospacing="0" w:after="0" w:afterAutospacing="0"/>
        <w:rPr>
          <w:rFonts w:asciiTheme="majorHAnsi" w:hAnsiTheme="majorHAnsi" w:cs="Times New Roman"/>
          <w:shd w:val="clear" w:color="auto" w:fill="FFFFFF"/>
        </w:rPr>
      </w:pPr>
      <w:r w:rsidRPr="005F3766">
        <w:rPr>
          <w:rFonts w:asciiTheme="majorHAnsi" w:hAnsiTheme="majorHAnsi" w:cs="Times New Roman"/>
        </w:rPr>
        <w:t xml:space="preserve">Del 4 (lørdag): </w:t>
      </w:r>
      <w:r w:rsidRPr="005F3766">
        <w:rPr>
          <w:rFonts w:asciiTheme="majorHAnsi" w:hAnsiTheme="majorHAnsi" w:cs="Times New Roman"/>
          <w:color w:val="000000"/>
          <w:shd w:val="clear" w:color="auto" w:fill="FFFFFF"/>
        </w:rPr>
        <w:t>Barn i fengsel – ungdomsenhetene, og hva med de andre barna i fengsel?</w:t>
      </w:r>
    </w:p>
    <w:p w14:paraId="3FDEA263" w14:textId="77777777" w:rsidR="005F3766" w:rsidRPr="005F3766" w:rsidRDefault="005F3766" w:rsidP="005F3766">
      <w:pPr>
        <w:pStyle w:val="xxxmsonormal"/>
        <w:spacing w:before="0" w:beforeAutospacing="0" w:after="0" w:afterAutospacing="0"/>
        <w:rPr>
          <w:rFonts w:asciiTheme="majorHAnsi" w:hAnsiTheme="majorHAnsi" w:cs="Times New Roman"/>
          <w:shd w:val="clear" w:color="auto" w:fill="FFFFFF"/>
        </w:rPr>
      </w:pPr>
      <w:r w:rsidRPr="005F3766">
        <w:rPr>
          <w:rFonts w:asciiTheme="majorHAnsi" w:hAnsiTheme="majorHAnsi" w:cs="Times New Roman"/>
          <w:shd w:val="clear" w:color="auto" w:fill="FFFFFF"/>
        </w:rPr>
        <w:t xml:space="preserve">Per Omdal fra ungdomsenheten i Bergen og psykolog Ole Magnus Vik.  Ordstyrer var igjen Anders Cameron. </w:t>
      </w:r>
      <w:r w:rsidRPr="005F3766">
        <w:rPr>
          <w:rFonts w:asciiTheme="majorHAnsi" w:eastAsia="Times New Roman" w:hAnsiTheme="majorHAnsi" w:cs="Times New Roman"/>
          <w:shd w:val="clear" w:color="auto" w:fill="FFFFFF"/>
        </w:rPr>
        <w:t xml:space="preserve">Her fikk vi nærmere innblikk i hva som er særpreget til en ungdomsenhet. </w:t>
      </w:r>
    </w:p>
    <w:p w14:paraId="5B088B4D" w14:textId="77777777" w:rsidR="005F3766" w:rsidRPr="005F3766" w:rsidRDefault="005F3766" w:rsidP="005F3766">
      <w:pPr>
        <w:pStyle w:val="Ingenmellomrom"/>
        <w:spacing w:line="276" w:lineRule="auto"/>
        <w:rPr>
          <w:rFonts w:asciiTheme="majorHAnsi" w:hAnsiTheme="majorHAnsi" w:cs="Times New Roman"/>
          <w:sz w:val="20"/>
          <w:szCs w:val="20"/>
          <w:u w:val="single"/>
        </w:rPr>
      </w:pPr>
    </w:p>
    <w:p w14:paraId="71D4F2EB" w14:textId="77777777" w:rsidR="005F3766" w:rsidRPr="005F3766" w:rsidRDefault="005F3766" w:rsidP="005F3766">
      <w:pPr>
        <w:pStyle w:val="xxxmsonormal"/>
        <w:spacing w:before="0" w:beforeAutospacing="0" w:after="0" w:afterAutospacing="0"/>
        <w:rPr>
          <w:rFonts w:asciiTheme="majorHAnsi" w:hAnsiTheme="majorHAnsi" w:cs="Times New Roman"/>
          <w:shd w:val="clear" w:color="auto" w:fill="FFFFFF"/>
        </w:rPr>
      </w:pPr>
      <w:r w:rsidRPr="005F3766">
        <w:rPr>
          <w:rFonts w:asciiTheme="majorHAnsi" w:hAnsiTheme="majorHAnsi" w:cs="Times New Roman"/>
          <w:color w:val="000000"/>
          <w:shd w:val="clear" w:color="auto" w:fill="FFFFFF"/>
        </w:rPr>
        <w:t xml:space="preserve">Del 5 (lørdag): Barns rettigheter under soning – blir det bedre for barn i fengsel med nye retningslinjer? Jørgen </w:t>
      </w:r>
      <w:proofErr w:type="spellStart"/>
      <w:r w:rsidRPr="005F3766">
        <w:rPr>
          <w:rFonts w:asciiTheme="majorHAnsi" w:hAnsiTheme="majorHAnsi" w:cs="Times New Roman"/>
          <w:color w:val="000000"/>
          <w:shd w:val="clear" w:color="auto" w:fill="FFFFFF"/>
        </w:rPr>
        <w:t>S</w:t>
      </w:r>
      <w:r w:rsidRPr="005F3766">
        <w:rPr>
          <w:rFonts w:asciiTheme="majorHAnsi" w:hAnsiTheme="majorHAnsi" w:cs="Times New Roman"/>
          <w:shd w:val="clear" w:color="auto" w:fill="FFFFFF"/>
        </w:rPr>
        <w:t>pangen</w:t>
      </w:r>
      <w:proofErr w:type="spellEnd"/>
      <w:r w:rsidRPr="005F3766">
        <w:rPr>
          <w:rFonts w:asciiTheme="majorHAnsi" w:hAnsiTheme="majorHAnsi" w:cs="Times New Roman"/>
          <w:shd w:val="clear" w:color="auto" w:fill="FFFFFF"/>
        </w:rPr>
        <w:t xml:space="preserve"> Iversen fra Kriminalomsorgsdirektoratet og Anders Cameron fra Barneombudet så på forslaget til nye retningslinjer om behandling av mindreårige innsatte og domfelte. Ordstyrer var Rettspolitisk forening ved Kasper N. Ervik</w:t>
      </w:r>
    </w:p>
    <w:p w14:paraId="11781B6F" w14:textId="77777777" w:rsidR="005F3766" w:rsidRPr="005F3766" w:rsidRDefault="005F3766" w:rsidP="005F3766">
      <w:pPr>
        <w:pStyle w:val="xxxmsonormal"/>
        <w:spacing w:before="0" w:beforeAutospacing="0" w:after="0" w:afterAutospacing="0"/>
        <w:rPr>
          <w:rFonts w:asciiTheme="majorHAnsi" w:hAnsiTheme="majorHAnsi" w:cs="Times New Roman"/>
          <w:shd w:val="clear" w:color="auto" w:fill="FFFFFF"/>
        </w:rPr>
      </w:pPr>
    </w:p>
    <w:p w14:paraId="47C120C1" w14:textId="77777777" w:rsidR="005F3766" w:rsidRPr="005F3766" w:rsidRDefault="005F3766" w:rsidP="005F3766">
      <w:pPr>
        <w:pStyle w:val="xxxmsonormal"/>
        <w:spacing w:before="0" w:beforeAutospacing="0" w:after="240" w:afterAutospacing="0"/>
        <w:rPr>
          <w:rFonts w:asciiTheme="majorHAnsi" w:hAnsiTheme="majorHAnsi" w:cs="Times New Roman"/>
        </w:rPr>
      </w:pPr>
      <w:r w:rsidRPr="005F3766">
        <w:rPr>
          <w:rFonts w:asciiTheme="majorHAnsi" w:hAnsiTheme="majorHAnsi" w:cs="Times New Roman"/>
          <w:color w:val="000000"/>
        </w:rPr>
        <w:t xml:space="preserve">Del 6 (søndag) Hvilke straffeformer benyttes overfor barn, og hvordan kan et barn få </w:t>
      </w:r>
      <w:proofErr w:type="spellStart"/>
      <w:r w:rsidRPr="005F3766">
        <w:rPr>
          <w:rFonts w:asciiTheme="majorHAnsi" w:hAnsiTheme="majorHAnsi" w:cs="Times New Roman"/>
          <w:color w:val="000000"/>
        </w:rPr>
        <w:t>forvaringsdom</w:t>
      </w:r>
      <w:proofErr w:type="spellEnd"/>
      <w:r w:rsidRPr="005F3766">
        <w:rPr>
          <w:rFonts w:asciiTheme="majorHAnsi" w:hAnsiTheme="majorHAnsi" w:cs="Times New Roman"/>
          <w:color w:val="000000"/>
        </w:rPr>
        <w:t xml:space="preserve">? </w:t>
      </w:r>
      <w:r w:rsidRPr="005F3766">
        <w:rPr>
          <w:rFonts w:asciiTheme="majorHAnsi" w:hAnsiTheme="majorHAnsi" w:cs="Times New Roman"/>
          <w:color w:val="000000"/>
          <w:shd w:val="clear" w:color="auto" w:fill="FFFFFF"/>
        </w:rPr>
        <w:t>Advokat Halvard </w:t>
      </w:r>
      <w:r w:rsidRPr="005F3766">
        <w:rPr>
          <w:rFonts w:asciiTheme="majorHAnsi" w:hAnsiTheme="majorHAnsi" w:cs="Times New Roman"/>
          <w:shd w:val="clear" w:color="auto" w:fill="FFFFFF"/>
        </w:rPr>
        <w:t xml:space="preserve">Helle og </w:t>
      </w:r>
      <w:r w:rsidRPr="005F3766">
        <w:rPr>
          <w:rFonts w:asciiTheme="majorHAnsi" w:hAnsiTheme="majorHAnsi" w:cs="Times New Roman"/>
        </w:rPr>
        <w:t xml:space="preserve">politiadvokat Trude Maren </w:t>
      </w:r>
      <w:proofErr w:type="spellStart"/>
      <w:r w:rsidRPr="005F3766">
        <w:rPr>
          <w:rFonts w:asciiTheme="majorHAnsi" w:hAnsiTheme="majorHAnsi" w:cs="Times New Roman"/>
        </w:rPr>
        <w:t>Buanes</w:t>
      </w:r>
      <w:proofErr w:type="spellEnd"/>
      <w:r w:rsidRPr="005F3766">
        <w:rPr>
          <w:rFonts w:asciiTheme="majorHAnsi" w:hAnsiTheme="majorHAnsi" w:cs="Times New Roman"/>
        </w:rPr>
        <w:t xml:space="preserve"> diskuterte dette. Ordstyrer var Rettspolitisk forening ved Marit </w:t>
      </w:r>
      <w:proofErr w:type="spellStart"/>
      <w:r w:rsidRPr="005F3766">
        <w:rPr>
          <w:rFonts w:asciiTheme="majorHAnsi" w:hAnsiTheme="majorHAnsi" w:cs="Times New Roman"/>
        </w:rPr>
        <w:t>Lomundal</w:t>
      </w:r>
      <w:proofErr w:type="spellEnd"/>
      <w:r w:rsidRPr="005F3766">
        <w:rPr>
          <w:rFonts w:asciiTheme="majorHAnsi" w:hAnsiTheme="majorHAnsi" w:cs="Times New Roman"/>
        </w:rPr>
        <w:t xml:space="preserve"> Sæther.</w:t>
      </w:r>
    </w:p>
    <w:p w14:paraId="57126521" w14:textId="77777777" w:rsidR="005F3766" w:rsidRPr="005F3766" w:rsidRDefault="005F3766" w:rsidP="005F3766">
      <w:pPr>
        <w:pStyle w:val="xxxmsonormal"/>
        <w:spacing w:before="0" w:beforeAutospacing="0" w:after="240" w:afterAutospacing="0"/>
        <w:rPr>
          <w:rFonts w:asciiTheme="majorHAnsi" w:hAnsiTheme="majorHAnsi" w:cs="Times New Roman"/>
          <w:shd w:val="clear" w:color="auto" w:fill="FFFFFF"/>
        </w:rPr>
      </w:pPr>
      <w:r w:rsidRPr="005F3766">
        <w:rPr>
          <w:rFonts w:asciiTheme="majorHAnsi" w:hAnsiTheme="majorHAnsi" w:cs="Times New Roman"/>
        </w:rPr>
        <w:t xml:space="preserve">Del 7 (søndag): </w:t>
      </w:r>
      <w:r w:rsidRPr="005F3766">
        <w:rPr>
          <w:rFonts w:asciiTheme="majorHAnsi" w:hAnsiTheme="majorHAnsi" w:cs="Times New Roman"/>
          <w:color w:val="000000"/>
        </w:rPr>
        <w:t>Alternativer til fengsel, særlig om ungdomss</w:t>
      </w:r>
      <w:r w:rsidRPr="005F3766">
        <w:rPr>
          <w:rFonts w:asciiTheme="majorHAnsi" w:hAnsiTheme="majorHAnsi" w:cs="Times New Roman"/>
          <w:color w:val="000000"/>
          <w:shd w:val="clear" w:color="auto" w:fill="FFFFFF"/>
        </w:rPr>
        <w:t>traffen</w:t>
      </w:r>
      <w:r w:rsidRPr="005F3766">
        <w:rPr>
          <w:rFonts w:asciiTheme="majorHAnsi" w:hAnsiTheme="majorHAnsi" w:cs="Times New Roman"/>
          <w:i/>
          <w:color w:val="000000"/>
          <w:shd w:val="clear" w:color="auto" w:fill="FFFFFF"/>
        </w:rPr>
        <w:t xml:space="preserve">, </w:t>
      </w:r>
      <w:r w:rsidRPr="005F3766">
        <w:rPr>
          <w:rFonts w:asciiTheme="majorHAnsi" w:hAnsiTheme="majorHAnsi" w:cs="Times New Roman"/>
          <w:color w:val="000000"/>
          <w:shd w:val="clear" w:color="auto" w:fill="FFFFFF"/>
        </w:rPr>
        <w:t xml:space="preserve">ved Hanne </w:t>
      </w:r>
      <w:proofErr w:type="spellStart"/>
      <w:r w:rsidRPr="005F3766">
        <w:rPr>
          <w:rFonts w:asciiTheme="majorHAnsi" w:hAnsiTheme="majorHAnsi" w:cs="Times New Roman"/>
          <w:color w:val="000000"/>
          <w:shd w:val="clear" w:color="auto" w:fill="FFFFFF"/>
        </w:rPr>
        <w:t>Martinusen</w:t>
      </w:r>
      <w:proofErr w:type="spellEnd"/>
      <w:r w:rsidRPr="005F3766">
        <w:rPr>
          <w:rFonts w:asciiTheme="majorHAnsi" w:hAnsiTheme="majorHAnsi" w:cs="Times New Roman"/>
          <w:color w:val="000000"/>
          <w:shd w:val="clear" w:color="auto" w:fill="FFFFFF"/>
        </w:rPr>
        <w:t xml:space="preserve"> fra Konfliktrådet og Anders Cameron fra Barneombudet. </w:t>
      </w:r>
      <w:proofErr w:type="spellStart"/>
      <w:r w:rsidRPr="005F3766">
        <w:rPr>
          <w:rFonts w:asciiTheme="majorHAnsi" w:hAnsiTheme="majorHAnsi" w:cs="Times New Roman"/>
          <w:color w:val="000000"/>
          <w:shd w:val="clear" w:color="auto" w:fill="FFFFFF"/>
        </w:rPr>
        <w:t>Martinusen</w:t>
      </w:r>
      <w:proofErr w:type="spellEnd"/>
      <w:r w:rsidRPr="005F3766">
        <w:rPr>
          <w:rFonts w:asciiTheme="majorHAnsi" w:hAnsiTheme="majorHAnsi" w:cs="Times New Roman"/>
          <w:color w:val="000000"/>
          <w:shd w:val="clear" w:color="auto" w:fill="FFFFFF"/>
        </w:rPr>
        <w:t xml:space="preserve"> og Cameron om hvordan ungdomsstraffen virker i praksis og hvilke utfordringer den fører med seg. </w:t>
      </w:r>
      <w:r w:rsidRPr="005F3766">
        <w:rPr>
          <w:rFonts w:asciiTheme="majorHAnsi" w:hAnsiTheme="majorHAnsi" w:cs="Times New Roman"/>
          <w:shd w:val="clear" w:color="auto" w:fill="FFFFFF"/>
        </w:rPr>
        <w:t>Ordstyrer var Sturla Falck.  </w:t>
      </w:r>
    </w:p>
    <w:p w14:paraId="77BE74BB" w14:textId="77777777" w:rsidR="005F3766" w:rsidRPr="005F3766" w:rsidRDefault="005F3766" w:rsidP="005F3766">
      <w:pPr>
        <w:pStyle w:val="Ingenmellomrom"/>
        <w:spacing w:line="276" w:lineRule="auto"/>
        <w:rPr>
          <w:rFonts w:asciiTheme="majorHAnsi" w:hAnsiTheme="majorHAnsi" w:cs="Times New Roman"/>
          <w:color w:val="FF0000"/>
          <w:sz w:val="20"/>
          <w:szCs w:val="20"/>
        </w:rPr>
      </w:pPr>
      <w:r w:rsidRPr="005F3766">
        <w:rPr>
          <w:rFonts w:asciiTheme="majorHAnsi" w:hAnsiTheme="majorHAnsi" w:cs="Times New Roman"/>
          <w:sz w:val="20"/>
          <w:szCs w:val="20"/>
        </w:rPr>
        <w:t xml:space="preserve">I seminaret ble det lagt til rette for stor grad av dialog og diskusjon mellom panel og øvrige deltakere. Rettspolitisk forening opplevde at seminaret vekket stort engasjement og interesse for temaet fengsling av barn, og at deltakerne lærte mye om dette. Foreninga fikk gode tilbakemeldinger i etterkant av seminaret. </w:t>
      </w:r>
    </w:p>
    <w:p w14:paraId="7C437BB4" w14:textId="77777777" w:rsidR="005F3766" w:rsidRDefault="005F3766" w:rsidP="005F3766">
      <w:pPr>
        <w:spacing w:after="160"/>
        <w:rPr>
          <w:rFonts w:asciiTheme="majorHAnsi" w:hAnsiTheme="majorHAnsi" w:cs="Times New Roman"/>
          <w:b/>
          <w:sz w:val="20"/>
          <w:szCs w:val="20"/>
        </w:rPr>
      </w:pPr>
    </w:p>
    <w:p w14:paraId="62E31CF0" w14:textId="6CFB3595" w:rsidR="0087096D" w:rsidRPr="005F3766" w:rsidRDefault="0087096D" w:rsidP="005F3766">
      <w:pPr>
        <w:spacing w:after="160"/>
        <w:rPr>
          <w:rFonts w:asciiTheme="majorHAnsi" w:eastAsiaTheme="minorEastAsia" w:hAnsiTheme="majorHAnsi" w:cs="Times New Roman"/>
          <w:b/>
          <w:sz w:val="20"/>
          <w:szCs w:val="20"/>
        </w:rPr>
      </w:pPr>
      <w:r w:rsidRPr="00B9338C">
        <w:rPr>
          <w:rFonts w:asciiTheme="majorHAnsi" w:hAnsiTheme="majorHAnsi"/>
          <w:b/>
          <w:sz w:val="20"/>
          <w:szCs w:val="20"/>
        </w:rPr>
        <w:t>Øvrige faglige arrangementer</w:t>
      </w:r>
    </w:p>
    <w:p w14:paraId="168AFE4C" w14:textId="77777777" w:rsidR="00F8314D" w:rsidRPr="00B9338C" w:rsidRDefault="00F8314D" w:rsidP="00F8314D">
      <w:pPr>
        <w:pStyle w:val="Listeavsnitt"/>
        <w:numPr>
          <w:ilvl w:val="0"/>
          <w:numId w:val="8"/>
        </w:numPr>
        <w:spacing w:after="0" w:line="240" w:lineRule="auto"/>
        <w:rPr>
          <w:rFonts w:asciiTheme="majorHAnsi" w:hAnsiTheme="majorHAnsi"/>
          <w:sz w:val="20"/>
          <w:szCs w:val="20"/>
        </w:rPr>
      </w:pPr>
      <w:r>
        <w:rPr>
          <w:rFonts w:asciiTheme="majorHAnsi" w:hAnsiTheme="majorHAnsi"/>
          <w:sz w:val="20"/>
          <w:szCs w:val="20"/>
        </w:rPr>
        <w:t>Lansering av Kritisk Juss nr. 2 2017 – Bør retten anerkjenne mer enn to kjønn?</w:t>
      </w:r>
    </w:p>
    <w:p w14:paraId="6D4A76C8" w14:textId="77777777" w:rsidR="00F8314D" w:rsidRDefault="00F8314D" w:rsidP="00F8314D">
      <w:pPr>
        <w:rPr>
          <w:rFonts w:asciiTheme="majorHAnsi" w:hAnsiTheme="majorHAnsi"/>
          <w:sz w:val="20"/>
          <w:szCs w:val="20"/>
        </w:rPr>
      </w:pPr>
      <w:r w:rsidRPr="00B9338C">
        <w:rPr>
          <w:rFonts w:asciiTheme="majorHAnsi" w:hAnsiTheme="majorHAnsi"/>
          <w:sz w:val="20"/>
          <w:szCs w:val="20"/>
        </w:rPr>
        <w:br/>
      </w:r>
      <w:r>
        <w:rPr>
          <w:rFonts w:asciiTheme="majorHAnsi" w:hAnsiTheme="majorHAnsi"/>
          <w:sz w:val="20"/>
          <w:szCs w:val="20"/>
        </w:rPr>
        <w:t xml:space="preserve">Den 12. september 2017 stod Rettspolitisk forening for lanseringa av Kritisk juss´ andre utgave i 2017. En av artiklene var skrevet av Lars Arnesen, og omhandlet blant annet retten til egen kjønnsidentitet og diskrimineringsvern på bakgrunn av lov om endring av juridisk kjønn. I artikkelen drøftet Arnesen videre hva et tredje kjønnsalternativ innebærer, og om et slikt alternativ bør innføres i norsk rett. </w:t>
      </w:r>
    </w:p>
    <w:p w14:paraId="5CBBDA4E" w14:textId="77777777" w:rsidR="00F8314D" w:rsidRDefault="00F8314D" w:rsidP="00F8314D">
      <w:pPr>
        <w:rPr>
          <w:rFonts w:asciiTheme="majorHAnsi" w:hAnsiTheme="majorHAnsi"/>
          <w:sz w:val="20"/>
          <w:szCs w:val="20"/>
        </w:rPr>
      </w:pPr>
      <w:r>
        <w:rPr>
          <w:rFonts w:asciiTheme="majorHAnsi" w:hAnsiTheme="majorHAnsi"/>
          <w:sz w:val="20"/>
          <w:szCs w:val="20"/>
        </w:rPr>
        <w:t xml:space="preserve">Arnesen møtte til samtale med Luca Dalen Espeseth, rådgiver innen kjønnsmangfold i Foreningen FRI, om temaene artikkelen omhandler. Eirik Aimar Engebretsen, juridisk rådgiver i Foreningen FRI, styrte ordet. </w:t>
      </w:r>
      <w:r>
        <w:rPr>
          <w:rFonts w:asciiTheme="majorHAnsi" w:hAnsiTheme="majorHAnsi"/>
          <w:sz w:val="20"/>
          <w:szCs w:val="20"/>
        </w:rPr>
        <w:lastRenderedPageBreak/>
        <w:t>Det ble en interessant og lærerik samtale om juridisk kjønn, kjønnsidentitet, et tredje kjønnsalternativ og hvilke utfordringer dagens og andre alternative ordninger innebærer. Panelet svarte også på spørsmål fra publikum. Arrangementet fant sted på Frokostkjelleren, juridisk fakultets studentpub.</w:t>
      </w:r>
    </w:p>
    <w:p w14:paraId="2DB2C1B9" w14:textId="77777777" w:rsidR="00F8314D" w:rsidRPr="00B9338C" w:rsidRDefault="00F8314D" w:rsidP="00F8314D">
      <w:pPr>
        <w:pStyle w:val="Listeavsnitt"/>
        <w:numPr>
          <w:ilvl w:val="0"/>
          <w:numId w:val="8"/>
        </w:numPr>
        <w:spacing w:after="0" w:line="240" w:lineRule="auto"/>
        <w:rPr>
          <w:rFonts w:asciiTheme="majorHAnsi" w:hAnsiTheme="majorHAnsi"/>
          <w:sz w:val="20"/>
          <w:szCs w:val="20"/>
        </w:rPr>
      </w:pPr>
      <w:r>
        <w:rPr>
          <w:rFonts w:asciiTheme="majorHAnsi" w:hAnsiTheme="majorHAnsi"/>
          <w:sz w:val="20"/>
          <w:szCs w:val="20"/>
        </w:rPr>
        <w:t>Debatt – trenger vi en internasjonal miljødomstol?</w:t>
      </w:r>
      <w:r w:rsidRPr="00B9338C">
        <w:rPr>
          <w:rFonts w:asciiTheme="majorHAnsi" w:hAnsiTheme="majorHAnsi"/>
          <w:sz w:val="20"/>
          <w:szCs w:val="20"/>
        </w:rPr>
        <w:t xml:space="preserve"> </w:t>
      </w:r>
    </w:p>
    <w:p w14:paraId="3DBE9273" w14:textId="77777777" w:rsidR="00F8314D" w:rsidRPr="00B9338C" w:rsidRDefault="00F8314D" w:rsidP="00F8314D">
      <w:pPr>
        <w:pStyle w:val="Listeavsnitt"/>
        <w:spacing w:after="0" w:line="240" w:lineRule="auto"/>
        <w:rPr>
          <w:rFonts w:asciiTheme="majorHAnsi" w:hAnsiTheme="majorHAnsi"/>
          <w:sz w:val="20"/>
          <w:szCs w:val="20"/>
        </w:rPr>
      </w:pPr>
    </w:p>
    <w:p w14:paraId="5305211D" w14:textId="4072631F" w:rsidR="00F8314D" w:rsidRDefault="00F8314D" w:rsidP="00F8314D">
      <w:pPr>
        <w:rPr>
          <w:rFonts w:asciiTheme="majorHAnsi" w:eastAsia="Times New Roman" w:hAnsiTheme="majorHAnsi" w:cs="Times New Roman"/>
          <w:color w:val="000000"/>
          <w:sz w:val="20"/>
          <w:szCs w:val="20"/>
          <w:shd w:val="clear" w:color="auto" w:fill="FFFFFF"/>
        </w:rPr>
      </w:pPr>
      <w:r>
        <w:rPr>
          <w:rFonts w:asciiTheme="majorHAnsi" w:eastAsia="Times New Roman" w:hAnsiTheme="majorHAnsi" w:cs="Times New Roman"/>
          <w:color w:val="000000"/>
          <w:sz w:val="20"/>
          <w:szCs w:val="20"/>
          <w:shd w:val="clear" w:color="auto" w:fill="FFFFFF"/>
        </w:rPr>
        <w:t>Den 21. februar 2018 arrangerte Rettspolitisk forening debatt om hvorvidt vi trenger en internasjonal miljødomstol. Arrangementet var inspirert av en artikkel om temaet skrevet av professor Ole Kristian Fauchald,</w:t>
      </w:r>
      <w:r w:rsidR="00B83E2B">
        <w:rPr>
          <w:rFonts w:asciiTheme="majorHAnsi" w:eastAsia="Times New Roman" w:hAnsiTheme="majorHAnsi" w:cs="Times New Roman"/>
          <w:color w:val="000000"/>
          <w:sz w:val="20"/>
          <w:szCs w:val="20"/>
          <w:shd w:val="clear" w:color="auto" w:fill="FFFFFF"/>
        </w:rPr>
        <w:t xml:space="preserve"> som ble trykket i Kritisk juss</w:t>
      </w:r>
      <w:r>
        <w:rPr>
          <w:rFonts w:asciiTheme="majorHAnsi" w:eastAsia="Times New Roman" w:hAnsiTheme="majorHAnsi" w:cs="Times New Roman"/>
          <w:color w:val="000000"/>
          <w:sz w:val="20"/>
          <w:szCs w:val="20"/>
          <w:shd w:val="clear" w:color="auto" w:fill="FFFFFF"/>
        </w:rPr>
        <w:t xml:space="preserve"> andre utgave i 2005. Fauchald møtte Christian </w:t>
      </w:r>
      <w:proofErr w:type="spellStart"/>
      <w:r>
        <w:rPr>
          <w:rFonts w:asciiTheme="majorHAnsi" w:eastAsia="Times New Roman" w:hAnsiTheme="majorHAnsi" w:cs="Times New Roman"/>
          <w:color w:val="000000"/>
          <w:sz w:val="20"/>
          <w:szCs w:val="20"/>
          <w:shd w:val="clear" w:color="auto" w:fill="FFFFFF"/>
        </w:rPr>
        <w:t>Prip</w:t>
      </w:r>
      <w:proofErr w:type="spellEnd"/>
      <w:r>
        <w:rPr>
          <w:rFonts w:asciiTheme="majorHAnsi" w:eastAsia="Times New Roman" w:hAnsiTheme="majorHAnsi" w:cs="Times New Roman"/>
          <w:color w:val="000000"/>
          <w:sz w:val="20"/>
          <w:szCs w:val="20"/>
          <w:shd w:val="clear" w:color="auto" w:fill="FFFFFF"/>
        </w:rPr>
        <w:t>, forsker ved Fridtjof Nansens institutt, til samtale. Lise Marie Sundsbø, som blant annet er styremedlem i Foreningen Grunnloven § 112, styrte ordet.</w:t>
      </w:r>
    </w:p>
    <w:p w14:paraId="51326CF6" w14:textId="17944BBF" w:rsidR="00F8314D" w:rsidRPr="00F8314D" w:rsidRDefault="00F8314D" w:rsidP="003E0D52">
      <w:pPr>
        <w:rPr>
          <w:rFonts w:asciiTheme="majorHAnsi" w:eastAsia="Times New Roman" w:hAnsiTheme="majorHAnsi" w:cs="Times New Roman"/>
          <w:color w:val="000000"/>
          <w:sz w:val="20"/>
          <w:szCs w:val="20"/>
          <w:shd w:val="clear" w:color="auto" w:fill="FFFFFF"/>
        </w:rPr>
      </w:pPr>
      <w:r>
        <w:rPr>
          <w:rFonts w:asciiTheme="majorHAnsi" w:eastAsia="Times New Roman" w:hAnsiTheme="majorHAnsi" w:cs="Times New Roman"/>
          <w:color w:val="000000"/>
          <w:sz w:val="20"/>
          <w:szCs w:val="20"/>
          <w:shd w:val="clear" w:color="auto" w:fill="FFFFFF"/>
        </w:rPr>
        <w:t xml:space="preserve">Fauchald redegjorde først for enkelte punkter i sin artikkel fra 2005, der han så på behovet for en internasjonal miljødomstol, før han utdypet hvordan han vurderte dette spørsmålet i dag. </w:t>
      </w:r>
      <w:proofErr w:type="spellStart"/>
      <w:r>
        <w:rPr>
          <w:rFonts w:asciiTheme="majorHAnsi" w:eastAsia="Times New Roman" w:hAnsiTheme="majorHAnsi" w:cs="Times New Roman"/>
          <w:color w:val="000000"/>
          <w:sz w:val="20"/>
          <w:szCs w:val="20"/>
          <w:shd w:val="clear" w:color="auto" w:fill="FFFFFF"/>
        </w:rPr>
        <w:t>Prip</w:t>
      </w:r>
      <w:proofErr w:type="spellEnd"/>
      <w:r>
        <w:rPr>
          <w:rFonts w:asciiTheme="majorHAnsi" w:eastAsia="Times New Roman" w:hAnsiTheme="majorHAnsi" w:cs="Times New Roman"/>
          <w:color w:val="000000"/>
          <w:sz w:val="20"/>
          <w:szCs w:val="20"/>
          <w:shd w:val="clear" w:color="auto" w:fill="FFFFFF"/>
        </w:rPr>
        <w:t xml:space="preserve"> kom deretter med sine synspunkt, før panelet diskuterte andre alternative ordninger for sanksjonering av staters manglende oppfølging av klimaforpliktelser. Publikum bidro med innspill og spørsmål. Arrangementet fant sted på Litteraturhuset i Oslo. </w:t>
      </w:r>
    </w:p>
    <w:p w14:paraId="406F552B" w14:textId="77777777" w:rsidR="00BD04CC" w:rsidRPr="00B9338C" w:rsidRDefault="00BD04CC" w:rsidP="00BD04CC">
      <w:pPr>
        <w:pStyle w:val="Ingenmellomrom"/>
        <w:rPr>
          <w:rFonts w:asciiTheme="majorHAnsi" w:hAnsiTheme="majorHAnsi"/>
          <w:b/>
          <w:sz w:val="20"/>
          <w:szCs w:val="20"/>
        </w:rPr>
      </w:pPr>
      <w:r w:rsidRPr="00B9338C">
        <w:rPr>
          <w:rFonts w:asciiTheme="majorHAnsi" w:hAnsiTheme="majorHAnsi"/>
          <w:b/>
          <w:sz w:val="20"/>
          <w:szCs w:val="20"/>
        </w:rPr>
        <w:t>Høringsuttalelser</w:t>
      </w:r>
    </w:p>
    <w:p w14:paraId="015C7BCE" w14:textId="77777777" w:rsidR="00B83E2B" w:rsidRPr="00B83E2B" w:rsidRDefault="00B83E2B" w:rsidP="00B83E2B">
      <w:pPr>
        <w:pStyle w:val="Ingenmellomrom"/>
        <w:spacing w:line="276" w:lineRule="auto"/>
        <w:rPr>
          <w:rFonts w:asciiTheme="majorHAnsi" w:hAnsiTheme="majorHAnsi" w:cs="Times New Roman"/>
          <w:sz w:val="20"/>
          <w:szCs w:val="20"/>
        </w:rPr>
      </w:pPr>
      <w:r w:rsidRPr="00B83E2B">
        <w:rPr>
          <w:rFonts w:asciiTheme="majorHAnsi" w:hAnsiTheme="majorHAnsi" w:cs="Times New Roman"/>
          <w:sz w:val="20"/>
          <w:szCs w:val="20"/>
        </w:rPr>
        <w:t>Rettspolitisk forening avga 18 høringsuttalelser i perioden april 2017 til april 2018, mot 20 høringsuttalelser i 2016. Høringsuttalelsene har omhandlet følgende forslag, utredninger og rapporter:</w:t>
      </w:r>
    </w:p>
    <w:p w14:paraId="5406346C" w14:textId="77777777" w:rsidR="00B83E2B" w:rsidRPr="00B83E2B" w:rsidRDefault="00B83E2B" w:rsidP="00B83E2B">
      <w:pPr>
        <w:pStyle w:val="Ingenmellomrom"/>
        <w:spacing w:line="276" w:lineRule="auto"/>
        <w:rPr>
          <w:rFonts w:asciiTheme="majorHAnsi" w:hAnsiTheme="majorHAnsi" w:cs="Times New Roman"/>
          <w:sz w:val="20"/>
          <w:szCs w:val="20"/>
        </w:rPr>
      </w:pPr>
    </w:p>
    <w:p w14:paraId="0D1601FC"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Utvidet adgang til å stille utvisningssaker i bero</w:t>
      </w:r>
    </w:p>
    <w:p w14:paraId="2056CAF5"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Reduksjon av antall abortnemnder</w:t>
      </w:r>
    </w:p>
    <w:p w14:paraId="3CB4EB80"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Ny straffeprosesslov</w:t>
      </w:r>
    </w:p>
    <w:p w14:paraId="03BB66D2"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Forslag om endring i barnehageloven - språkkrav</w:t>
      </w:r>
    </w:p>
    <w:p w14:paraId="4764272F"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Endringer i barneloven og statsborgerloven</w:t>
      </w:r>
    </w:p>
    <w:p w14:paraId="684005F2"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Offentlig støtte til barnefamiliene</w:t>
      </w:r>
    </w:p>
    <w:p w14:paraId="7B3106E0"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Forslag om å innføre forbud mot bruk av plagg som helt eller delvis dekker ansiktet i barnehager og utdanningsinstitusjoner</w:t>
      </w:r>
    </w:p>
    <w:p w14:paraId="22E1CA25"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Endringer i arbeidsmiljøloven</w:t>
      </w:r>
    </w:p>
    <w:p w14:paraId="4B14B034"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Allmenngjøring av tariffavtale</w:t>
      </w:r>
    </w:p>
    <w:p w14:paraId="73B88EA8"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Endringer i statsborgerlovgivningen</w:t>
      </w:r>
    </w:p>
    <w:p w14:paraId="0A45C616"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Deltidsansattes fortrinnsrett og rettskraft</w:t>
      </w:r>
    </w:p>
    <w:p w14:paraId="31CCE1A1"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NOU 2017:9 Politi og bevæpning</w:t>
      </w:r>
    </w:p>
    <w:p w14:paraId="1BF8BAB4"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Endringer i straffelovens regler om forvaring</w:t>
      </w:r>
    </w:p>
    <w:p w14:paraId="301F3D5E"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Endringer i utlendingsloven – innbringelse og pågripelse i forbindelse med inn- og utreisekontroll</w:t>
      </w:r>
    </w:p>
    <w:p w14:paraId="39821EE8"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Endringer i ekteskapsloven</w:t>
      </w:r>
    </w:p>
    <w:p w14:paraId="4FE8895D"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Forslag til endringer i utlendingsforskriften</w:t>
      </w:r>
    </w:p>
    <w:p w14:paraId="26EAA1E2"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Forslag til endringer i straffegjennomføringsloven</w:t>
      </w:r>
    </w:p>
    <w:p w14:paraId="12512090" w14:textId="77777777" w:rsidR="00B83E2B" w:rsidRPr="00B83E2B" w:rsidRDefault="00B83E2B" w:rsidP="00B83E2B">
      <w:pPr>
        <w:pStyle w:val="Ingenmellomrom"/>
        <w:numPr>
          <w:ilvl w:val="0"/>
          <w:numId w:val="9"/>
        </w:numPr>
        <w:spacing w:line="276" w:lineRule="auto"/>
        <w:rPr>
          <w:rFonts w:asciiTheme="majorHAnsi" w:hAnsiTheme="majorHAnsi" w:cs="Times New Roman"/>
          <w:sz w:val="20"/>
          <w:szCs w:val="20"/>
        </w:rPr>
      </w:pPr>
      <w:r w:rsidRPr="00B83E2B">
        <w:rPr>
          <w:rFonts w:asciiTheme="majorHAnsi" w:hAnsiTheme="majorHAnsi" w:cs="Times New Roman"/>
          <w:sz w:val="20"/>
          <w:szCs w:val="20"/>
        </w:rPr>
        <w:t>Forslag til endringer i statsborgerloven – avvikling av prinsippet om ett statsborgerskap</w:t>
      </w:r>
    </w:p>
    <w:p w14:paraId="4D5AF666" w14:textId="77777777" w:rsidR="00B83E2B" w:rsidRPr="00B83E2B" w:rsidRDefault="00B83E2B" w:rsidP="00B83E2B">
      <w:pPr>
        <w:pStyle w:val="Ingenmellomrom"/>
        <w:spacing w:line="276" w:lineRule="auto"/>
        <w:rPr>
          <w:rFonts w:asciiTheme="majorHAnsi" w:hAnsiTheme="majorHAnsi" w:cs="Times New Roman"/>
          <w:sz w:val="20"/>
          <w:szCs w:val="20"/>
        </w:rPr>
      </w:pPr>
    </w:p>
    <w:p w14:paraId="35AB88D6" w14:textId="77777777" w:rsidR="00B83E2B" w:rsidRPr="00B83E2B" w:rsidRDefault="00B83E2B" w:rsidP="00B83E2B">
      <w:pPr>
        <w:pStyle w:val="Ingenmellomrom"/>
        <w:spacing w:line="276" w:lineRule="auto"/>
        <w:rPr>
          <w:rFonts w:asciiTheme="majorHAnsi" w:hAnsiTheme="majorHAnsi" w:cs="Times New Roman"/>
          <w:sz w:val="20"/>
          <w:szCs w:val="20"/>
        </w:rPr>
      </w:pPr>
      <w:r w:rsidRPr="00B83E2B">
        <w:rPr>
          <w:rFonts w:asciiTheme="majorHAnsi" w:hAnsiTheme="majorHAnsi" w:cs="Times New Roman"/>
          <w:sz w:val="20"/>
          <w:szCs w:val="20"/>
        </w:rPr>
        <w:t>Tidligere i kalenderåret 2017, og ikke inkludert i forrige årsrapport, leverte vi følgende høringsuttalelser:</w:t>
      </w:r>
    </w:p>
    <w:p w14:paraId="10AD5528" w14:textId="77777777" w:rsidR="00B83E2B" w:rsidRPr="00B83E2B" w:rsidRDefault="00B83E2B" w:rsidP="00B83E2B">
      <w:pPr>
        <w:pStyle w:val="Ingenmellomrom"/>
        <w:numPr>
          <w:ilvl w:val="0"/>
          <w:numId w:val="10"/>
        </w:numPr>
        <w:spacing w:line="276" w:lineRule="auto"/>
        <w:rPr>
          <w:rFonts w:asciiTheme="majorHAnsi" w:hAnsiTheme="majorHAnsi" w:cs="Times New Roman"/>
          <w:sz w:val="20"/>
          <w:szCs w:val="20"/>
        </w:rPr>
      </w:pPr>
      <w:r w:rsidRPr="00B83E2B">
        <w:rPr>
          <w:rFonts w:asciiTheme="majorHAnsi" w:hAnsiTheme="majorHAnsi" w:cs="Times New Roman"/>
          <w:sz w:val="20"/>
          <w:szCs w:val="20"/>
        </w:rPr>
        <w:t xml:space="preserve">Endringer i arbeidsmiljølovens regler om kveldsarbeid og i virkeområdet for </w:t>
      </w:r>
      <w:proofErr w:type="spellStart"/>
      <w:r w:rsidRPr="00B83E2B">
        <w:rPr>
          <w:rFonts w:asciiTheme="majorHAnsi" w:hAnsiTheme="majorHAnsi" w:cs="Times New Roman"/>
          <w:sz w:val="20"/>
          <w:szCs w:val="20"/>
        </w:rPr>
        <w:t>medleverforskriften</w:t>
      </w:r>
      <w:proofErr w:type="spellEnd"/>
    </w:p>
    <w:p w14:paraId="64A8AA15" w14:textId="77777777" w:rsidR="00B83E2B" w:rsidRPr="00B83E2B" w:rsidRDefault="00B83E2B" w:rsidP="00B83E2B">
      <w:pPr>
        <w:pStyle w:val="Ingenmellomrom"/>
        <w:numPr>
          <w:ilvl w:val="0"/>
          <w:numId w:val="10"/>
        </w:numPr>
        <w:spacing w:line="276" w:lineRule="auto"/>
        <w:rPr>
          <w:rFonts w:asciiTheme="majorHAnsi" w:hAnsiTheme="majorHAnsi" w:cs="Times New Roman"/>
          <w:sz w:val="20"/>
          <w:szCs w:val="20"/>
        </w:rPr>
      </w:pPr>
      <w:r w:rsidRPr="00B83E2B">
        <w:rPr>
          <w:rFonts w:asciiTheme="majorHAnsi" w:hAnsiTheme="majorHAnsi" w:cs="Times New Roman"/>
          <w:sz w:val="20"/>
          <w:szCs w:val="20"/>
        </w:rPr>
        <w:t>Forslag til forskrift om fakturering av kredittkortgjeld mv.</w:t>
      </w:r>
    </w:p>
    <w:p w14:paraId="3591DD91" w14:textId="77777777" w:rsidR="00B83E2B" w:rsidRPr="00B83E2B" w:rsidRDefault="00B83E2B" w:rsidP="00B83E2B">
      <w:pPr>
        <w:pStyle w:val="Ingenmellomrom"/>
        <w:numPr>
          <w:ilvl w:val="0"/>
          <w:numId w:val="10"/>
        </w:numPr>
        <w:spacing w:line="276" w:lineRule="auto"/>
        <w:rPr>
          <w:rFonts w:asciiTheme="majorHAnsi" w:hAnsiTheme="majorHAnsi" w:cs="Times New Roman"/>
          <w:sz w:val="20"/>
          <w:szCs w:val="20"/>
        </w:rPr>
      </w:pPr>
      <w:r w:rsidRPr="00B83E2B">
        <w:rPr>
          <w:rFonts w:asciiTheme="majorHAnsi" w:hAnsiTheme="majorHAnsi" w:cs="Times New Roman"/>
          <w:sz w:val="20"/>
          <w:szCs w:val="20"/>
        </w:rPr>
        <w:t>Endringer i statsborgerloven mv. – tap av statsborgerskap ved straffbare forhold eller av hensyn til grunnleggende nasjonale interesser</w:t>
      </w:r>
    </w:p>
    <w:p w14:paraId="37EDD9C5" w14:textId="77777777" w:rsidR="00B83E2B" w:rsidRPr="00B83E2B" w:rsidRDefault="00B83E2B" w:rsidP="00B83E2B">
      <w:pPr>
        <w:pStyle w:val="Ingenmellomrom"/>
        <w:numPr>
          <w:ilvl w:val="0"/>
          <w:numId w:val="10"/>
        </w:numPr>
        <w:spacing w:line="276" w:lineRule="auto"/>
        <w:rPr>
          <w:rFonts w:asciiTheme="majorHAnsi" w:hAnsiTheme="majorHAnsi" w:cs="Times New Roman"/>
          <w:sz w:val="20"/>
          <w:szCs w:val="20"/>
        </w:rPr>
      </w:pPr>
      <w:r w:rsidRPr="00B83E2B">
        <w:rPr>
          <w:rFonts w:asciiTheme="majorHAnsi" w:hAnsiTheme="majorHAnsi" w:cs="Times New Roman"/>
          <w:sz w:val="20"/>
          <w:szCs w:val="20"/>
        </w:rPr>
        <w:t xml:space="preserve">Endringer i utlendingsforskriften – </w:t>
      </w:r>
      <w:proofErr w:type="spellStart"/>
      <w:r w:rsidRPr="00B83E2B">
        <w:rPr>
          <w:rFonts w:asciiTheme="majorHAnsi" w:hAnsiTheme="majorHAnsi" w:cs="Times New Roman"/>
          <w:sz w:val="20"/>
          <w:szCs w:val="20"/>
        </w:rPr>
        <w:t>Underholdskravet</w:t>
      </w:r>
      <w:proofErr w:type="spellEnd"/>
      <w:r w:rsidRPr="00B83E2B">
        <w:rPr>
          <w:rFonts w:asciiTheme="majorHAnsi" w:hAnsiTheme="majorHAnsi" w:cs="Times New Roman"/>
          <w:sz w:val="20"/>
          <w:szCs w:val="20"/>
        </w:rPr>
        <w:t xml:space="preserve"> og ettårsfrist for unntak for flyktninger</w:t>
      </w:r>
    </w:p>
    <w:p w14:paraId="3AC82918" w14:textId="77777777" w:rsidR="00B83E2B" w:rsidRPr="00B83E2B" w:rsidRDefault="00B83E2B" w:rsidP="00B83E2B">
      <w:pPr>
        <w:pStyle w:val="Ingenmellomrom"/>
        <w:numPr>
          <w:ilvl w:val="0"/>
          <w:numId w:val="10"/>
        </w:numPr>
        <w:spacing w:line="276" w:lineRule="auto"/>
        <w:rPr>
          <w:rFonts w:asciiTheme="majorHAnsi" w:hAnsiTheme="majorHAnsi" w:cs="Times New Roman"/>
          <w:sz w:val="20"/>
          <w:szCs w:val="20"/>
        </w:rPr>
      </w:pPr>
      <w:r w:rsidRPr="00B83E2B">
        <w:rPr>
          <w:rFonts w:asciiTheme="majorHAnsi" w:hAnsiTheme="majorHAnsi" w:cs="Times New Roman"/>
          <w:sz w:val="20"/>
          <w:szCs w:val="20"/>
        </w:rPr>
        <w:t>Visitasjon av asylsøkere mv.</w:t>
      </w:r>
    </w:p>
    <w:p w14:paraId="2BDD3EFC" w14:textId="77777777" w:rsidR="00B83E2B" w:rsidRPr="00B83E2B" w:rsidRDefault="00B83E2B" w:rsidP="00B83E2B">
      <w:pPr>
        <w:pStyle w:val="Ingenmellomrom"/>
        <w:numPr>
          <w:ilvl w:val="0"/>
          <w:numId w:val="10"/>
        </w:numPr>
        <w:spacing w:line="276" w:lineRule="auto"/>
        <w:rPr>
          <w:rFonts w:asciiTheme="majorHAnsi" w:hAnsiTheme="majorHAnsi" w:cs="Times New Roman"/>
          <w:sz w:val="20"/>
          <w:szCs w:val="20"/>
        </w:rPr>
      </w:pPr>
      <w:r w:rsidRPr="00B83E2B">
        <w:rPr>
          <w:rFonts w:asciiTheme="majorHAnsi" w:hAnsiTheme="majorHAnsi" w:cs="Times New Roman"/>
          <w:sz w:val="20"/>
          <w:szCs w:val="20"/>
        </w:rPr>
        <w:t>Strengere straffer for flere lovbrudd og endringer i utmålingen av oppreisningserstatning</w:t>
      </w:r>
    </w:p>
    <w:p w14:paraId="61C6050A" w14:textId="77777777" w:rsidR="00B83E2B" w:rsidRPr="00B83E2B" w:rsidRDefault="00B83E2B" w:rsidP="00B83E2B">
      <w:pPr>
        <w:pStyle w:val="Ingenmellomrom"/>
        <w:spacing w:line="276" w:lineRule="auto"/>
        <w:rPr>
          <w:rFonts w:asciiTheme="majorHAnsi" w:hAnsiTheme="majorHAnsi" w:cs="Times New Roman"/>
          <w:sz w:val="20"/>
          <w:szCs w:val="20"/>
        </w:rPr>
      </w:pPr>
    </w:p>
    <w:p w14:paraId="42FDE6E3" w14:textId="77777777" w:rsidR="00B83E2B" w:rsidRPr="00B83E2B" w:rsidRDefault="00B83E2B" w:rsidP="00B83E2B">
      <w:pPr>
        <w:pStyle w:val="Ingenmellomrom"/>
        <w:spacing w:line="276" w:lineRule="auto"/>
        <w:rPr>
          <w:rFonts w:asciiTheme="majorHAnsi" w:hAnsiTheme="majorHAnsi" w:cs="Times New Roman"/>
          <w:sz w:val="20"/>
          <w:szCs w:val="20"/>
        </w:rPr>
      </w:pPr>
      <w:r w:rsidRPr="00B83E2B">
        <w:rPr>
          <w:rFonts w:asciiTheme="majorHAnsi" w:hAnsiTheme="majorHAnsi" w:cs="Times New Roman"/>
          <w:sz w:val="20"/>
          <w:szCs w:val="20"/>
        </w:rPr>
        <w:t>Høringsuttalelsene kan leses i sin helhet på vår hjemmeside, www.rpf.no.</w:t>
      </w:r>
    </w:p>
    <w:p w14:paraId="77002B9F" w14:textId="77777777" w:rsidR="00C53CC5" w:rsidRDefault="00C53CC5" w:rsidP="00A35BDB">
      <w:pPr>
        <w:pStyle w:val="Ingenmellomrom"/>
        <w:rPr>
          <w:rFonts w:asciiTheme="majorHAnsi" w:hAnsiTheme="majorHAnsi" w:cs="Times New Roman"/>
          <w:sz w:val="20"/>
          <w:szCs w:val="20"/>
        </w:rPr>
      </w:pPr>
    </w:p>
    <w:p w14:paraId="16EF8BC2" w14:textId="77777777" w:rsidR="00B83E2B" w:rsidRPr="00B9338C" w:rsidRDefault="00B83E2B" w:rsidP="00A35BDB">
      <w:pPr>
        <w:pStyle w:val="Ingenmellomrom"/>
        <w:rPr>
          <w:rFonts w:asciiTheme="majorHAnsi" w:hAnsiTheme="majorHAnsi"/>
          <w:sz w:val="20"/>
          <w:szCs w:val="20"/>
        </w:rPr>
      </w:pPr>
    </w:p>
    <w:p w14:paraId="2BC3EC23" w14:textId="0AE51BC5" w:rsidR="00A54B3B" w:rsidRPr="00B9338C" w:rsidRDefault="004A410D" w:rsidP="00A54B3B">
      <w:pPr>
        <w:pStyle w:val="paragraph"/>
        <w:textAlignment w:val="baseline"/>
        <w:rPr>
          <w:rStyle w:val="normaltextrun"/>
          <w:rFonts w:asciiTheme="majorHAnsi" w:eastAsiaTheme="minorEastAsia" w:hAnsiTheme="majorHAnsi" w:cs="Segoe UI"/>
          <w:b/>
          <w:bCs/>
          <w:sz w:val="20"/>
          <w:szCs w:val="20"/>
        </w:rPr>
      </w:pPr>
      <w:r w:rsidRPr="00B9338C">
        <w:rPr>
          <w:rStyle w:val="normaltextrun"/>
          <w:rFonts w:asciiTheme="majorHAnsi" w:eastAsiaTheme="minorEastAsia" w:hAnsiTheme="majorHAnsi" w:cs="Segoe UI"/>
          <w:b/>
          <w:bCs/>
          <w:sz w:val="20"/>
          <w:szCs w:val="20"/>
        </w:rPr>
        <w:t>Kritisk juss-bloggen</w:t>
      </w:r>
    </w:p>
    <w:p w14:paraId="5E9A40F5" w14:textId="77777777" w:rsidR="00287DBA" w:rsidRPr="00C827F4" w:rsidRDefault="00287DBA" w:rsidP="00287DBA">
      <w:pPr>
        <w:rPr>
          <w:rFonts w:asciiTheme="majorHAnsi" w:hAnsiTheme="majorHAnsi"/>
          <w:sz w:val="20"/>
          <w:szCs w:val="20"/>
        </w:rPr>
      </w:pPr>
      <w:r w:rsidRPr="00C827F4">
        <w:rPr>
          <w:rFonts w:asciiTheme="majorHAnsi" w:hAnsiTheme="majorHAnsi"/>
          <w:sz w:val="20"/>
          <w:szCs w:val="20"/>
        </w:rPr>
        <w:t>Bloggen ble opprettet av foreningas styre i 2015 med det formål å gi medlemmer i foreningen og andre personer en arena for å ytre sine meninger om juss og politikk. Bloggen finnes her: https://kritiskjussblogg.wordpress.com.</w:t>
      </w:r>
    </w:p>
    <w:p w14:paraId="5EBAE9A5" w14:textId="77777777" w:rsidR="00287DBA" w:rsidRPr="00C827F4" w:rsidRDefault="00287DBA" w:rsidP="00287DBA">
      <w:pPr>
        <w:rPr>
          <w:rFonts w:asciiTheme="majorHAnsi" w:hAnsiTheme="majorHAnsi"/>
          <w:sz w:val="20"/>
          <w:szCs w:val="20"/>
        </w:rPr>
      </w:pPr>
      <w:r w:rsidRPr="00C827F4">
        <w:rPr>
          <w:rFonts w:asciiTheme="majorHAnsi" w:hAnsiTheme="majorHAnsi"/>
          <w:sz w:val="20"/>
          <w:szCs w:val="20"/>
        </w:rPr>
        <w:t>I perioden januar 2017 til og med februar 2018 har 13 innlegg blitt skrevet på bloggen. Innleggene er blitt skrevet av både styremedlemmer i Rettspolitisk forening og eksterne bidragsytere.</w:t>
      </w:r>
    </w:p>
    <w:p w14:paraId="43A23555" w14:textId="77777777" w:rsidR="00287DBA" w:rsidRPr="00C827F4" w:rsidRDefault="00287DBA" w:rsidP="00287DBA">
      <w:pPr>
        <w:rPr>
          <w:rFonts w:asciiTheme="majorHAnsi" w:hAnsiTheme="majorHAnsi"/>
          <w:sz w:val="20"/>
          <w:szCs w:val="20"/>
        </w:rPr>
      </w:pPr>
      <w:r w:rsidRPr="00C827F4">
        <w:rPr>
          <w:rFonts w:asciiTheme="majorHAnsi" w:hAnsiTheme="majorHAnsi"/>
          <w:sz w:val="20"/>
          <w:szCs w:val="20"/>
        </w:rPr>
        <w:t xml:space="preserve">Innleggene har handlet om mange ulike temaer: om formålet med oppreisningserstatning, menneskerettigheter i sykehjem, straffepopulisme og følgene det kan få, personvern og rusreform. Styremedlem Elsa Skjongs innlegg om omfordeling og arv, var særlig aktuelt i valgkampinnspurten, og fikk mange lesere. Innlegget ble også publisert på NRK Ytring 16. august (https://www.nrk.no/ytring/likere-gjor-rikere-1.13643390).  Av gjesteinnlegg har Tarjei Røssvoll fra </w:t>
      </w:r>
      <w:proofErr w:type="spellStart"/>
      <w:r w:rsidRPr="00C827F4">
        <w:rPr>
          <w:rFonts w:asciiTheme="majorHAnsi" w:hAnsiTheme="majorHAnsi"/>
          <w:sz w:val="20"/>
          <w:szCs w:val="20"/>
        </w:rPr>
        <w:t>RPFs</w:t>
      </w:r>
      <w:proofErr w:type="spellEnd"/>
      <w:r w:rsidRPr="00C827F4">
        <w:rPr>
          <w:rFonts w:asciiTheme="majorHAnsi" w:hAnsiTheme="majorHAnsi"/>
          <w:sz w:val="20"/>
          <w:szCs w:val="20"/>
        </w:rPr>
        <w:t xml:space="preserve"> underavdeling i Bergen bidratt med en artikkel om rettshjelpsordningen, og førsteamanuensis Merete Havre skrev en artikkel om forslag til ny barnelov. Et annet innlegg var en gjengivelse av en dokumentarisk artikkel fra Psykologitidsskriftet om den såkalte </w:t>
      </w:r>
      <w:proofErr w:type="spellStart"/>
      <w:r w:rsidRPr="00C827F4">
        <w:rPr>
          <w:rFonts w:asciiTheme="majorHAnsi" w:hAnsiTheme="majorHAnsi"/>
          <w:sz w:val="20"/>
          <w:szCs w:val="20"/>
        </w:rPr>
        <w:t>Prestesaken</w:t>
      </w:r>
      <w:proofErr w:type="spellEnd"/>
      <w:r w:rsidRPr="00C827F4">
        <w:rPr>
          <w:rFonts w:asciiTheme="majorHAnsi" w:hAnsiTheme="majorHAnsi"/>
          <w:sz w:val="20"/>
          <w:szCs w:val="20"/>
        </w:rPr>
        <w:t xml:space="preserve">. Vi har også skrevet innlegg om organisasjonens arrangementer, slik som en rapport fra Høstseminaret og årsmøtet i april. I tillegg postet vi et juleinnlegg hvor vi la ut tips til rettspolitiske julegaver, herunder medlemskap i foreningen. </w:t>
      </w:r>
    </w:p>
    <w:p w14:paraId="05131212" w14:textId="263AD756" w:rsidR="004C5503" w:rsidRPr="00C827F4" w:rsidRDefault="00287DBA" w:rsidP="00C827F4">
      <w:pPr>
        <w:rPr>
          <w:rFonts w:asciiTheme="majorHAnsi" w:hAnsiTheme="majorHAnsi"/>
          <w:sz w:val="20"/>
          <w:szCs w:val="20"/>
        </w:rPr>
      </w:pPr>
      <w:r w:rsidRPr="00C827F4">
        <w:rPr>
          <w:rFonts w:asciiTheme="majorHAnsi" w:hAnsiTheme="majorHAnsi"/>
          <w:sz w:val="20"/>
          <w:szCs w:val="20"/>
        </w:rPr>
        <w:t xml:space="preserve">I denne perioden hadde bloggen totalt 6640 sidevisninger. Av dem var 3804 unike lesere. Disse tallene viser en liten nedgang fra i fjor, noe som nok henger sammen med at vi har postet færre innlegg enn i fjor. Vi ønsker fortsatt at terskelen for å få publisert en mening på bloggen skal være lav. Sitter man inne med tanker om det som skjer i jussens og politikkens verden, så oppfordres interesserte til å bidra med innlegg ved å sende en henvendelse til </w:t>
      </w:r>
      <w:hyperlink r:id="rId12" w:history="1">
        <w:r w:rsidRPr="00C827F4">
          <w:rPr>
            <w:rStyle w:val="Hyperkobling"/>
            <w:rFonts w:asciiTheme="majorHAnsi" w:hAnsiTheme="majorHAnsi"/>
            <w:sz w:val="20"/>
            <w:szCs w:val="20"/>
          </w:rPr>
          <w:t>blogg@rpf.no</w:t>
        </w:r>
      </w:hyperlink>
      <w:r w:rsidRPr="00C827F4">
        <w:rPr>
          <w:rFonts w:asciiTheme="majorHAnsi" w:hAnsiTheme="majorHAnsi"/>
          <w:sz w:val="20"/>
          <w:szCs w:val="20"/>
        </w:rPr>
        <w:t>.</w:t>
      </w:r>
    </w:p>
    <w:p w14:paraId="7F901422" w14:textId="77777777" w:rsidR="00D70B64" w:rsidRPr="00B9338C" w:rsidRDefault="007E0325" w:rsidP="003E0D52">
      <w:pPr>
        <w:rPr>
          <w:rFonts w:asciiTheme="majorHAnsi" w:hAnsiTheme="majorHAnsi"/>
          <w:b/>
          <w:sz w:val="28"/>
          <w:szCs w:val="28"/>
        </w:rPr>
      </w:pPr>
      <w:r w:rsidRPr="00B9338C">
        <w:rPr>
          <w:rFonts w:asciiTheme="majorHAnsi" w:hAnsiTheme="majorHAnsi"/>
          <w:b/>
          <w:sz w:val="28"/>
          <w:szCs w:val="28"/>
        </w:rPr>
        <w:t>Avslutning og oppsummering</w:t>
      </w:r>
    </w:p>
    <w:p w14:paraId="601461D1" w14:textId="4392ABA6" w:rsidR="00511CCA" w:rsidRPr="00BC698F" w:rsidRDefault="007E0325" w:rsidP="00511CCA">
      <w:pPr>
        <w:rPr>
          <w:rFonts w:asciiTheme="majorHAnsi" w:hAnsiTheme="majorHAnsi"/>
          <w:sz w:val="20"/>
          <w:szCs w:val="20"/>
        </w:rPr>
      </w:pPr>
      <w:r w:rsidRPr="00BC698F">
        <w:rPr>
          <w:rFonts w:asciiTheme="majorHAnsi" w:hAnsiTheme="majorHAnsi"/>
          <w:sz w:val="20"/>
          <w:szCs w:val="20"/>
        </w:rPr>
        <w:t xml:space="preserve">Rettspolitisk forening </w:t>
      </w:r>
      <w:r w:rsidR="005A3719" w:rsidRPr="00BC698F">
        <w:rPr>
          <w:rFonts w:asciiTheme="majorHAnsi" w:hAnsiTheme="majorHAnsi"/>
          <w:sz w:val="20"/>
          <w:szCs w:val="20"/>
        </w:rPr>
        <w:t>står som</w:t>
      </w:r>
      <w:r w:rsidRPr="00BC698F">
        <w:rPr>
          <w:rFonts w:asciiTheme="majorHAnsi" w:hAnsiTheme="majorHAnsi"/>
          <w:sz w:val="20"/>
          <w:szCs w:val="20"/>
        </w:rPr>
        <w:t xml:space="preserve"> stolt ut</w:t>
      </w:r>
      <w:r w:rsidR="006E30AF" w:rsidRPr="00BC698F">
        <w:rPr>
          <w:rFonts w:asciiTheme="majorHAnsi" w:hAnsiTheme="majorHAnsi"/>
          <w:sz w:val="20"/>
          <w:szCs w:val="20"/>
        </w:rPr>
        <w:t xml:space="preserve">giver av Kritisk juss. </w:t>
      </w:r>
      <w:r w:rsidR="00307510" w:rsidRPr="00BC698F">
        <w:rPr>
          <w:rFonts w:asciiTheme="majorHAnsi" w:hAnsiTheme="majorHAnsi"/>
          <w:sz w:val="20"/>
          <w:szCs w:val="20"/>
        </w:rPr>
        <w:t>Det ble utgitt fire</w:t>
      </w:r>
      <w:r w:rsidR="00814AC7" w:rsidRPr="00BC698F">
        <w:rPr>
          <w:rFonts w:asciiTheme="majorHAnsi" w:hAnsiTheme="majorHAnsi"/>
          <w:sz w:val="20"/>
          <w:szCs w:val="20"/>
        </w:rPr>
        <w:t xml:space="preserve"> utgaver av </w:t>
      </w:r>
      <w:r w:rsidR="005F189D" w:rsidRPr="00BC698F">
        <w:rPr>
          <w:rFonts w:asciiTheme="majorHAnsi" w:hAnsiTheme="majorHAnsi"/>
          <w:sz w:val="20"/>
          <w:szCs w:val="20"/>
        </w:rPr>
        <w:t>tidsskriftet</w:t>
      </w:r>
      <w:r w:rsidRPr="00BC698F">
        <w:rPr>
          <w:rFonts w:asciiTheme="majorHAnsi" w:hAnsiTheme="majorHAnsi"/>
          <w:sz w:val="20"/>
          <w:szCs w:val="20"/>
        </w:rPr>
        <w:t xml:space="preserve"> </w:t>
      </w:r>
      <w:r w:rsidR="00511CCA" w:rsidRPr="00BC698F">
        <w:rPr>
          <w:rFonts w:asciiTheme="majorHAnsi" w:hAnsiTheme="majorHAnsi"/>
          <w:sz w:val="20"/>
          <w:szCs w:val="20"/>
        </w:rPr>
        <w:t>i 2017</w:t>
      </w:r>
      <w:r w:rsidRPr="00BC698F">
        <w:rPr>
          <w:rFonts w:asciiTheme="majorHAnsi" w:hAnsiTheme="majorHAnsi"/>
          <w:sz w:val="20"/>
          <w:szCs w:val="20"/>
        </w:rPr>
        <w:t xml:space="preserve">. </w:t>
      </w:r>
      <w:r w:rsidR="00511CCA" w:rsidRPr="00BC698F">
        <w:rPr>
          <w:rFonts w:asciiTheme="majorHAnsi" w:hAnsiTheme="majorHAnsi"/>
          <w:sz w:val="20"/>
          <w:szCs w:val="20"/>
        </w:rPr>
        <w:t xml:space="preserve">I 2016 hadde Kritisk juss 4306 artikkelvisninger på idunn.no. I 2017 har dette tallet økt til utrolige 15233 visninger. Dette vil si en økning på 254 % fra 2016 til 2017. Universitetsforlaget opplyser at gjennomsnittet på alle tidsskriftene ligger på ca. 65 % økning. </w:t>
      </w:r>
      <w:r w:rsidR="00BC698F" w:rsidRPr="00BC698F">
        <w:rPr>
          <w:rFonts w:asciiTheme="majorHAnsi" w:hAnsiTheme="majorHAnsi"/>
          <w:sz w:val="20"/>
          <w:szCs w:val="20"/>
        </w:rPr>
        <w:t xml:space="preserve">Vi tror at den store økningen i antall artikkelvisninger skyldes både at vi har gått over til </w:t>
      </w:r>
      <w:proofErr w:type="spellStart"/>
      <w:r w:rsidR="00BC698F" w:rsidRPr="00BC698F">
        <w:rPr>
          <w:rFonts w:asciiTheme="majorHAnsi" w:hAnsiTheme="majorHAnsi"/>
          <w:sz w:val="20"/>
          <w:szCs w:val="20"/>
        </w:rPr>
        <w:t>open</w:t>
      </w:r>
      <w:proofErr w:type="spellEnd"/>
      <w:r w:rsidR="00BC698F" w:rsidRPr="00BC698F">
        <w:rPr>
          <w:rFonts w:asciiTheme="majorHAnsi" w:hAnsiTheme="majorHAnsi"/>
          <w:sz w:val="20"/>
          <w:szCs w:val="20"/>
        </w:rPr>
        <w:t xml:space="preserve"> </w:t>
      </w:r>
      <w:proofErr w:type="spellStart"/>
      <w:r w:rsidR="00BC698F" w:rsidRPr="00BC698F">
        <w:rPr>
          <w:rFonts w:asciiTheme="majorHAnsi" w:hAnsiTheme="majorHAnsi"/>
          <w:sz w:val="20"/>
          <w:szCs w:val="20"/>
        </w:rPr>
        <w:t>access</w:t>
      </w:r>
      <w:proofErr w:type="spellEnd"/>
      <w:r w:rsidR="00BC698F" w:rsidRPr="00BC698F">
        <w:rPr>
          <w:rFonts w:asciiTheme="majorHAnsi" w:hAnsiTheme="majorHAnsi"/>
          <w:sz w:val="20"/>
          <w:szCs w:val="20"/>
        </w:rPr>
        <w:t xml:space="preserve">, og at vi har digitalisert tidligere utgitte artikler. Dette viser at tidsskriftet når ut, og at mange ønsker å lese det! </w:t>
      </w:r>
    </w:p>
    <w:p w14:paraId="1F0850B7" w14:textId="4A78AA9B" w:rsidR="00743CCF" w:rsidRPr="00BC698F" w:rsidRDefault="00BC698F" w:rsidP="00BC698F">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S</w:t>
      </w:r>
      <w:r w:rsidR="00743CCF" w:rsidRPr="006F6A70">
        <w:rPr>
          <w:rFonts w:asciiTheme="majorHAnsi" w:hAnsiTheme="majorHAnsi"/>
          <w:sz w:val="20"/>
          <w:szCs w:val="20"/>
        </w:rPr>
        <w:t>elv om Kritisk juss utgis åpent tilgjenge</w:t>
      </w:r>
      <w:r>
        <w:rPr>
          <w:rFonts w:asciiTheme="majorHAnsi" w:hAnsiTheme="majorHAnsi"/>
          <w:sz w:val="20"/>
          <w:szCs w:val="20"/>
        </w:rPr>
        <w:t xml:space="preserve">lig på idunn.no så </w:t>
      </w:r>
      <w:r w:rsidR="00743CCF" w:rsidRPr="006F6A70">
        <w:rPr>
          <w:rFonts w:asciiTheme="majorHAnsi" w:hAnsiTheme="majorHAnsi"/>
          <w:sz w:val="20"/>
          <w:szCs w:val="20"/>
        </w:rPr>
        <w:t>håper vi at så mange som mulig av tidligere medlemmer ønsker å fortsette å være medlem av forening</w:t>
      </w:r>
      <w:r w:rsidR="006F6A70" w:rsidRPr="006F6A70">
        <w:rPr>
          <w:rFonts w:asciiTheme="majorHAnsi" w:hAnsiTheme="majorHAnsi"/>
          <w:sz w:val="20"/>
          <w:szCs w:val="20"/>
        </w:rPr>
        <w:t>a</w:t>
      </w:r>
      <w:r w:rsidR="00743CCF" w:rsidRPr="006F6A70">
        <w:rPr>
          <w:rFonts w:asciiTheme="majorHAnsi" w:hAnsiTheme="majorHAnsi"/>
          <w:sz w:val="20"/>
          <w:szCs w:val="20"/>
        </w:rPr>
        <w:t>. Vi håper også at nye medlemmer kommer til og ser verdien av fo</w:t>
      </w:r>
      <w:bookmarkStart w:id="0" w:name="_GoBack"/>
      <w:bookmarkEnd w:id="0"/>
      <w:r w:rsidR="00743CCF" w:rsidRPr="006F6A70">
        <w:rPr>
          <w:rFonts w:asciiTheme="majorHAnsi" w:hAnsiTheme="majorHAnsi"/>
          <w:sz w:val="20"/>
          <w:szCs w:val="20"/>
        </w:rPr>
        <w:t>reningas arbeid for utsatte grupper. Medlemsinntektene er avgjørende for driften av foreninga, og vi vil derfor arbeide for et fortsatt stabilt medlemstall framover.</w:t>
      </w:r>
    </w:p>
    <w:p w14:paraId="5B9F9B5E" w14:textId="61E87506" w:rsidR="00137AB2" w:rsidRPr="006F6A70" w:rsidRDefault="00137AB2" w:rsidP="007E0325">
      <w:pPr>
        <w:rPr>
          <w:rFonts w:asciiTheme="majorHAnsi" w:hAnsiTheme="majorHAnsi"/>
          <w:sz w:val="20"/>
          <w:szCs w:val="20"/>
        </w:rPr>
      </w:pPr>
      <w:r w:rsidRPr="006F6A70">
        <w:rPr>
          <w:rFonts w:asciiTheme="majorHAnsi" w:hAnsiTheme="majorHAnsi"/>
          <w:sz w:val="20"/>
          <w:szCs w:val="20"/>
        </w:rPr>
        <w:t>Styret er svært glade for det spirend</w:t>
      </w:r>
      <w:r w:rsidR="00307510" w:rsidRPr="006F6A70">
        <w:rPr>
          <w:rFonts w:asciiTheme="majorHAnsi" w:hAnsiTheme="majorHAnsi"/>
          <w:sz w:val="20"/>
          <w:szCs w:val="20"/>
        </w:rPr>
        <w:t>e engasjementet i Bergen, som i 2016 fikk</w:t>
      </w:r>
      <w:r w:rsidRPr="006F6A70">
        <w:rPr>
          <w:rFonts w:asciiTheme="majorHAnsi" w:hAnsiTheme="majorHAnsi"/>
          <w:sz w:val="20"/>
          <w:szCs w:val="20"/>
        </w:rPr>
        <w:t xml:space="preserve"> en egen lokalavde</w:t>
      </w:r>
      <w:r w:rsidR="00307510" w:rsidRPr="006F6A70">
        <w:rPr>
          <w:rFonts w:asciiTheme="majorHAnsi" w:hAnsiTheme="majorHAnsi"/>
          <w:sz w:val="20"/>
          <w:szCs w:val="20"/>
        </w:rPr>
        <w:t>ling av Rettspolitisk forening.</w:t>
      </w:r>
      <w:r w:rsidR="006F6A70" w:rsidRPr="006F6A70">
        <w:rPr>
          <w:rFonts w:asciiTheme="majorHAnsi" w:hAnsiTheme="majorHAnsi"/>
          <w:sz w:val="20"/>
          <w:szCs w:val="20"/>
        </w:rPr>
        <w:t xml:space="preserve"> Vi håper at lokalavdelingen vil fortsette med sitt arbeid, og at de vil bidra til å rekruttere medlemmer også utenfor Østlandsområdet.</w:t>
      </w:r>
      <w:r w:rsidR="00307510" w:rsidRPr="006F6A70">
        <w:rPr>
          <w:rFonts w:asciiTheme="majorHAnsi" w:hAnsiTheme="majorHAnsi"/>
          <w:sz w:val="20"/>
          <w:szCs w:val="20"/>
        </w:rPr>
        <w:t xml:space="preserve"> Se egen årsmelding for lokalavdelingen i Bergen på www.rpf.no ved interesse.</w:t>
      </w:r>
    </w:p>
    <w:p w14:paraId="14EEB0E7" w14:textId="125A7E5B" w:rsidR="00DD4C71" w:rsidRPr="006F6A70" w:rsidRDefault="007E162A" w:rsidP="00CF1BC6">
      <w:pPr>
        <w:rPr>
          <w:rFonts w:asciiTheme="majorHAnsi" w:hAnsiTheme="majorHAnsi"/>
          <w:sz w:val="20"/>
          <w:szCs w:val="20"/>
        </w:rPr>
      </w:pPr>
      <w:r w:rsidRPr="006F6A70">
        <w:rPr>
          <w:rFonts w:asciiTheme="majorHAnsi" w:hAnsiTheme="majorHAnsi"/>
          <w:sz w:val="20"/>
          <w:szCs w:val="20"/>
        </w:rPr>
        <w:t xml:space="preserve">Foreninga arrangerte </w:t>
      </w:r>
      <w:r w:rsidR="006F6A70" w:rsidRPr="006F6A70">
        <w:rPr>
          <w:rFonts w:asciiTheme="majorHAnsi" w:hAnsiTheme="majorHAnsi"/>
          <w:sz w:val="20"/>
          <w:szCs w:val="20"/>
        </w:rPr>
        <w:t xml:space="preserve">i 2017 </w:t>
      </w:r>
      <w:r w:rsidR="00307510" w:rsidRPr="006F6A70">
        <w:rPr>
          <w:rFonts w:asciiTheme="majorHAnsi" w:hAnsiTheme="majorHAnsi"/>
          <w:sz w:val="20"/>
          <w:szCs w:val="20"/>
        </w:rPr>
        <w:t>omtrent</w:t>
      </w:r>
      <w:r w:rsidR="00137AB2" w:rsidRPr="006F6A70">
        <w:rPr>
          <w:rFonts w:asciiTheme="majorHAnsi" w:hAnsiTheme="majorHAnsi"/>
          <w:sz w:val="20"/>
          <w:szCs w:val="20"/>
        </w:rPr>
        <w:t xml:space="preserve"> </w:t>
      </w:r>
      <w:r w:rsidRPr="006F6A70">
        <w:rPr>
          <w:rFonts w:asciiTheme="majorHAnsi" w:hAnsiTheme="majorHAnsi"/>
          <w:sz w:val="20"/>
          <w:szCs w:val="20"/>
        </w:rPr>
        <w:t xml:space="preserve">like mange </w:t>
      </w:r>
      <w:r w:rsidR="00307510" w:rsidRPr="006F6A70">
        <w:rPr>
          <w:rFonts w:asciiTheme="majorHAnsi" w:hAnsiTheme="majorHAnsi"/>
          <w:sz w:val="20"/>
          <w:szCs w:val="20"/>
        </w:rPr>
        <w:t>faglige arrangementer som de foregående årene</w:t>
      </w:r>
      <w:r w:rsidRPr="006F6A70">
        <w:rPr>
          <w:rFonts w:asciiTheme="majorHAnsi" w:hAnsiTheme="majorHAnsi"/>
          <w:sz w:val="20"/>
          <w:szCs w:val="20"/>
        </w:rPr>
        <w:t xml:space="preserve">, og målet var å opprettholde det høye nivået. </w:t>
      </w:r>
      <w:r w:rsidR="00070156" w:rsidRPr="006F6A70">
        <w:rPr>
          <w:rFonts w:asciiTheme="majorHAnsi" w:hAnsiTheme="majorHAnsi"/>
          <w:sz w:val="20"/>
          <w:szCs w:val="20"/>
        </w:rPr>
        <w:t>Antall høringer</w:t>
      </w:r>
      <w:r w:rsidR="005A3719" w:rsidRPr="006F6A70">
        <w:rPr>
          <w:rFonts w:asciiTheme="majorHAnsi" w:hAnsiTheme="majorHAnsi"/>
          <w:sz w:val="20"/>
          <w:szCs w:val="20"/>
        </w:rPr>
        <w:t xml:space="preserve"> </w:t>
      </w:r>
      <w:r w:rsidR="006E30AF" w:rsidRPr="006F6A70">
        <w:rPr>
          <w:rFonts w:asciiTheme="majorHAnsi" w:hAnsiTheme="majorHAnsi"/>
          <w:sz w:val="20"/>
          <w:szCs w:val="20"/>
        </w:rPr>
        <w:t>er</w:t>
      </w:r>
      <w:r w:rsidR="006F6A70" w:rsidRPr="006F6A70">
        <w:rPr>
          <w:rFonts w:asciiTheme="majorHAnsi" w:hAnsiTheme="majorHAnsi"/>
          <w:sz w:val="20"/>
          <w:szCs w:val="20"/>
        </w:rPr>
        <w:t xml:space="preserve"> noe lavere </w:t>
      </w:r>
      <w:r w:rsidR="00070156" w:rsidRPr="006F6A70">
        <w:rPr>
          <w:rFonts w:asciiTheme="majorHAnsi" w:hAnsiTheme="majorHAnsi"/>
          <w:sz w:val="20"/>
          <w:szCs w:val="20"/>
        </w:rPr>
        <w:t>enn</w:t>
      </w:r>
      <w:r w:rsidR="005A3719" w:rsidRPr="006F6A70">
        <w:rPr>
          <w:rFonts w:asciiTheme="majorHAnsi" w:hAnsiTheme="majorHAnsi"/>
          <w:sz w:val="20"/>
          <w:szCs w:val="20"/>
        </w:rPr>
        <w:t xml:space="preserve"> i fjor</w:t>
      </w:r>
      <w:r w:rsidRPr="006F6A70">
        <w:rPr>
          <w:rFonts w:asciiTheme="majorHAnsi" w:hAnsiTheme="majorHAnsi"/>
          <w:sz w:val="20"/>
          <w:szCs w:val="20"/>
        </w:rPr>
        <w:t>. Dette</w:t>
      </w:r>
      <w:r w:rsidR="00070156" w:rsidRPr="006F6A70">
        <w:rPr>
          <w:rFonts w:asciiTheme="majorHAnsi" w:hAnsiTheme="majorHAnsi"/>
          <w:sz w:val="20"/>
          <w:szCs w:val="20"/>
        </w:rPr>
        <w:t xml:space="preserve"> </w:t>
      </w:r>
      <w:r w:rsidR="009358B5" w:rsidRPr="006F6A70">
        <w:rPr>
          <w:rFonts w:asciiTheme="majorHAnsi" w:hAnsiTheme="majorHAnsi"/>
          <w:sz w:val="20"/>
          <w:szCs w:val="20"/>
        </w:rPr>
        <w:t xml:space="preserve">skyldes </w:t>
      </w:r>
      <w:r w:rsidR="006F6A70" w:rsidRPr="006F6A70">
        <w:rPr>
          <w:rFonts w:asciiTheme="majorHAnsi" w:hAnsiTheme="majorHAnsi"/>
          <w:sz w:val="20"/>
          <w:szCs w:val="20"/>
        </w:rPr>
        <w:t>hovedsakelig en utfordrende</w:t>
      </w:r>
      <w:r w:rsidR="006E30AF" w:rsidRPr="006F6A70">
        <w:rPr>
          <w:rFonts w:asciiTheme="majorHAnsi" w:hAnsiTheme="majorHAnsi"/>
          <w:sz w:val="20"/>
          <w:szCs w:val="20"/>
        </w:rPr>
        <w:t xml:space="preserve"> økonomisk situasjon</w:t>
      </w:r>
      <w:r w:rsidR="006F6A70" w:rsidRPr="006F6A70">
        <w:rPr>
          <w:rFonts w:asciiTheme="majorHAnsi" w:hAnsiTheme="majorHAnsi"/>
          <w:sz w:val="20"/>
          <w:szCs w:val="20"/>
        </w:rPr>
        <w:t xml:space="preserve"> for Kritisk juss, som i en viss grad har bundet opp ressursene i styret. Målet for 2018 bør være å i større grad </w:t>
      </w:r>
      <w:r w:rsidRPr="006F6A70">
        <w:rPr>
          <w:rFonts w:asciiTheme="majorHAnsi" w:hAnsiTheme="majorHAnsi"/>
          <w:sz w:val="20"/>
          <w:szCs w:val="20"/>
        </w:rPr>
        <w:t>frigjør</w:t>
      </w:r>
      <w:r w:rsidR="006F6A70" w:rsidRPr="006F6A70">
        <w:rPr>
          <w:rFonts w:asciiTheme="majorHAnsi" w:hAnsiTheme="majorHAnsi"/>
          <w:sz w:val="20"/>
          <w:szCs w:val="20"/>
        </w:rPr>
        <w:t>e</w:t>
      </w:r>
      <w:r w:rsidRPr="006F6A70">
        <w:rPr>
          <w:rFonts w:asciiTheme="majorHAnsi" w:hAnsiTheme="majorHAnsi"/>
          <w:sz w:val="20"/>
          <w:szCs w:val="20"/>
        </w:rPr>
        <w:t xml:space="preserve"> ressurs</w:t>
      </w:r>
      <w:r w:rsidR="006F6A70" w:rsidRPr="006F6A70">
        <w:rPr>
          <w:rFonts w:asciiTheme="majorHAnsi" w:hAnsiTheme="majorHAnsi"/>
          <w:sz w:val="20"/>
          <w:szCs w:val="20"/>
        </w:rPr>
        <w:t xml:space="preserve">er til rettspolitisk arbeid, og å </w:t>
      </w:r>
      <w:r w:rsidR="00070156" w:rsidRPr="006F6A70">
        <w:rPr>
          <w:rFonts w:asciiTheme="majorHAnsi" w:hAnsiTheme="majorHAnsi"/>
          <w:sz w:val="20"/>
          <w:szCs w:val="20"/>
        </w:rPr>
        <w:t>opprettholde det gode nivået når det gjelder høri</w:t>
      </w:r>
      <w:r w:rsidR="003B563E" w:rsidRPr="006F6A70">
        <w:rPr>
          <w:rFonts w:asciiTheme="majorHAnsi" w:hAnsiTheme="majorHAnsi"/>
          <w:sz w:val="20"/>
          <w:szCs w:val="20"/>
        </w:rPr>
        <w:t>nger</w:t>
      </w:r>
      <w:r w:rsidR="00070156" w:rsidRPr="006F6A70">
        <w:rPr>
          <w:rFonts w:asciiTheme="majorHAnsi" w:hAnsiTheme="majorHAnsi"/>
          <w:sz w:val="20"/>
          <w:szCs w:val="20"/>
        </w:rPr>
        <w:t xml:space="preserve"> og </w:t>
      </w:r>
      <w:r w:rsidR="003B563E" w:rsidRPr="006F6A70">
        <w:rPr>
          <w:rFonts w:asciiTheme="majorHAnsi" w:hAnsiTheme="majorHAnsi"/>
          <w:sz w:val="20"/>
          <w:szCs w:val="20"/>
        </w:rPr>
        <w:t>faglige arrangementer</w:t>
      </w:r>
      <w:r w:rsidR="006F6A70" w:rsidRPr="006F6A70">
        <w:rPr>
          <w:rFonts w:asciiTheme="majorHAnsi" w:hAnsiTheme="majorHAnsi"/>
          <w:sz w:val="20"/>
          <w:szCs w:val="20"/>
        </w:rPr>
        <w:t xml:space="preserve"> som vi tidligere har hatt</w:t>
      </w:r>
      <w:r w:rsidR="003B563E" w:rsidRPr="006F6A70">
        <w:rPr>
          <w:rFonts w:asciiTheme="majorHAnsi" w:hAnsiTheme="majorHAnsi"/>
          <w:sz w:val="20"/>
          <w:szCs w:val="20"/>
        </w:rPr>
        <w:t>.</w:t>
      </w:r>
    </w:p>
    <w:sectPr w:rsidR="00DD4C71" w:rsidRPr="006F6A70" w:rsidSect="00E46365">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57D0" w14:textId="77777777" w:rsidR="00183291" w:rsidRDefault="00183291" w:rsidP="00DD3B44">
      <w:pPr>
        <w:spacing w:after="0" w:line="240" w:lineRule="auto"/>
      </w:pPr>
      <w:r>
        <w:separator/>
      </w:r>
    </w:p>
  </w:endnote>
  <w:endnote w:type="continuationSeparator" w:id="0">
    <w:p w14:paraId="074B4981" w14:textId="77777777" w:rsidR="00183291" w:rsidRDefault="00183291" w:rsidP="00DD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Menlo Bold"/>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597117"/>
      <w:docPartObj>
        <w:docPartGallery w:val="Page Numbers (Bottom of Page)"/>
        <w:docPartUnique/>
      </w:docPartObj>
    </w:sdtPr>
    <w:sdtEndPr/>
    <w:sdtContent>
      <w:p w14:paraId="68415D8F" w14:textId="77777777" w:rsidR="00511CCA" w:rsidRDefault="00511CCA">
        <w:pPr>
          <w:pStyle w:val="Bunntekst"/>
          <w:jc w:val="right"/>
        </w:pPr>
        <w:r>
          <w:fldChar w:fldCharType="begin"/>
        </w:r>
        <w:r>
          <w:instrText xml:space="preserve"> PAGE   \* MERGEFORMAT </w:instrText>
        </w:r>
        <w:r>
          <w:fldChar w:fldCharType="separate"/>
        </w:r>
        <w:r w:rsidR="00BC698F">
          <w:rPr>
            <w:noProof/>
          </w:rPr>
          <w:t>7</w:t>
        </w:r>
        <w:r>
          <w:rPr>
            <w:noProof/>
          </w:rPr>
          <w:fldChar w:fldCharType="end"/>
        </w:r>
      </w:p>
    </w:sdtContent>
  </w:sdt>
  <w:p w14:paraId="2EAF3787" w14:textId="77777777" w:rsidR="00511CCA" w:rsidRDefault="00511CC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526833"/>
      <w:docPartObj>
        <w:docPartGallery w:val="Page Numbers (Bottom of Page)"/>
        <w:docPartUnique/>
      </w:docPartObj>
    </w:sdtPr>
    <w:sdtContent>
      <w:p w14:paraId="1C770FA7" w14:textId="0160FC95" w:rsidR="003D3206" w:rsidRDefault="003D3206">
        <w:pPr>
          <w:pStyle w:val="Bunntekst"/>
          <w:jc w:val="right"/>
        </w:pPr>
        <w:r>
          <w:fldChar w:fldCharType="begin"/>
        </w:r>
        <w:r>
          <w:instrText>PAGE   \* MERGEFORMAT</w:instrText>
        </w:r>
        <w:r>
          <w:fldChar w:fldCharType="separate"/>
        </w:r>
        <w:r>
          <w:t>2</w:t>
        </w:r>
        <w:r>
          <w:fldChar w:fldCharType="end"/>
        </w:r>
      </w:p>
    </w:sdtContent>
  </w:sdt>
  <w:p w14:paraId="05B55C1A" w14:textId="77777777" w:rsidR="00511CCA" w:rsidRDefault="00511C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E93C" w14:textId="77777777" w:rsidR="00183291" w:rsidRDefault="00183291" w:rsidP="00DD3B44">
      <w:pPr>
        <w:spacing w:after="0" w:line="240" w:lineRule="auto"/>
      </w:pPr>
      <w:r>
        <w:separator/>
      </w:r>
    </w:p>
  </w:footnote>
  <w:footnote w:type="continuationSeparator" w:id="0">
    <w:p w14:paraId="7696FC16" w14:textId="77777777" w:rsidR="00183291" w:rsidRDefault="00183291" w:rsidP="00DD3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2B1"/>
    <w:multiLevelType w:val="hybridMultilevel"/>
    <w:tmpl w:val="E2847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5D4F"/>
    <w:multiLevelType w:val="hybridMultilevel"/>
    <w:tmpl w:val="C8C0FE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051E11"/>
    <w:multiLevelType w:val="hybridMultilevel"/>
    <w:tmpl w:val="422C2530"/>
    <w:lvl w:ilvl="0" w:tplc="421C97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D97009"/>
    <w:multiLevelType w:val="hybridMultilevel"/>
    <w:tmpl w:val="C8C0FE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C33E50"/>
    <w:multiLevelType w:val="hybridMultilevel"/>
    <w:tmpl w:val="76620B68"/>
    <w:lvl w:ilvl="0" w:tplc="71322ACE">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3009C"/>
    <w:multiLevelType w:val="hybridMultilevel"/>
    <w:tmpl w:val="2DBCD730"/>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6CB1575"/>
    <w:multiLevelType w:val="hybridMultilevel"/>
    <w:tmpl w:val="66541430"/>
    <w:lvl w:ilvl="0" w:tplc="A5484488">
      <w:start w:val="9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EF7C1D"/>
    <w:multiLevelType w:val="hybridMultilevel"/>
    <w:tmpl w:val="856017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49C74FE"/>
    <w:multiLevelType w:val="hybridMultilevel"/>
    <w:tmpl w:val="82A2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46AD6"/>
    <w:multiLevelType w:val="hybridMultilevel"/>
    <w:tmpl w:val="DA82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7"/>
  </w:num>
  <w:num w:numId="6">
    <w:abstractNumId w:val="4"/>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71"/>
    <w:rsid w:val="00016928"/>
    <w:rsid w:val="00016C25"/>
    <w:rsid w:val="000371E4"/>
    <w:rsid w:val="0004142A"/>
    <w:rsid w:val="000520B4"/>
    <w:rsid w:val="00052440"/>
    <w:rsid w:val="0006375D"/>
    <w:rsid w:val="00063C65"/>
    <w:rsid w:val="00067BAC"/>
    <w:rsid w:val="00070156"/>
    <w:rsid w:val="000719E9"/>
    <w:rsid w:val="0007398F"/>
    <w:rsid w:val="000762D4"/>
    <w:rsid w:val="000764B7"/>
    <w:rsid w:val="0008342B"/>
    <w:rsid w:val="00093BB3"/>
    <w:rsid w:val="00093C9E"/>
    <w:rsid w:val="000A3C42"/>
    <w:rsid w:val="000B4E0F"/>
    <w:rsid w:val="000C7F45"/>
    <w:rsid w:val="000E7B5C"/>
    <w:rsid w:val="001166FB"/>
    <w:rsid w:val="00116E7E"/>
    <w:rsid w:val="00133ECF"/>
    <w:rsid w:val="00137AB2"/>
    <w:rsid w:val="00153AC0"/>
    <w:rsid w:val="00153F2A"/>
    <w:rsid w:val="00183291"/>
    <w:rsid w:val="001A4498"/>
    <w:rsid w:val="001A65CC"/>
    <w:rsid w:val="001A7A35"/>
    <w:rsid w:val="001D069F"/>
    <w:rsid w:val="001D6E89"/>
    <w:rsid w:val="001E5073"/>
    <w:rsid w:val="001F222B"/>
    <w:rsid w:val="00211180"/>
    <w:rsid w:val="00216B5B"/>
    <w:rsid w:val="00216CF9"/>
    <w:rsid w:val="00252470"/>
    <w:rsid w:val="002754CC"/>
    <w:rsid w:val="002811CD"/>
    <w:rsid w:val="00287DBA"/>
    <w:rsid w:val="002925C3"/>
    <w:rsid w:val="00296BF4"/>
    <w:rsid w:val="002978CD"/>
    <w:rsid w:val="002A2F2E"/>
    <w:rsid w:val="002B3137"/>
    <w:rsid w:val="002C4C26"/>
    <w:rsid w:val="002E1770"/>
    <w:rsid w:val="00301C5C"/>
    <w:rsid w:val="00301DF2"/>
    <w:rsid w:val="00307510"/>
    <w:rsid w:val="003651DE"/>
    <w:rsid w:val="0037116E"/>
    <w:rsid w:val="003765F0"/>
    <w:rsid w:val="00397A4E"/>
    <w:rsid w:val="003B1E90"/>
    <w:rsid w:val="003B3662"/>
    <w:rsid w:val="003B563E"/>
    <w:rsid w:val="003D06EE"/>
    <w:rsid w:val="003D3206"/>
    <w:rsid w:val="003E0D52"/>
    <w:rsid w:val="003E7DFE"/>
    <w:rsid w:val="003F47C8"/>
    <w:rsid w:val="003F601F"/>
    <w:rsid w:val="00401C68"/>
    <w:rsid w:val="004241D7"/>
    <w:rsid w:val="00431004"/>
    <w:rsid w:val="00433832"/>
    <w:rsid w:val="00453C64"/>
    <w:rsid w:val="0046233B"/>
    <w:rsid w:val="00463841"/>
    <w:rsid w:val="004673EE"/>
    <w:rsid w:val="00482122"/>
    <w:rsid w:val="00493DE7"/>
    <w:rsid w:val="004A410D"/>
    <w:rsid w:val="004A5E71"/>
    <w:rsid w:val="004B4F16"/>
    <w:rsid w:val="004C18E8"/>
    <w:rsid w:val="004C5503"/>
    <w:rsid w:val="004C5E6A"/>
    <w:rsid w:val="004D7476"/>
    <w:rsid w:val="004F74A9"/>
    <w:rsid w:val="00505615"/>
    <w:rsid w:val="0050732A"/>
    <w:rsid w:val="00510B1F"/>
    <w:rsid w:val="00511CCA"/>
    <w:rsid w:val="0051756D"/>
    <w:rsid w:val="00521F23"/>
    <w:rsid w:val="00524321"/>
    <w:rsid w:val="00527CD7"/>
    <w:rsid w:val="005563A8"/>
    <w:rsid w:val="0055703A"/>
    <w:rsid w:val="005725E3"/>
    <w:rsid w:val="00577FAA"/>
    <w:rsid w:val="005856A7"/>
    <w:rsid w:val="00592C5B"/>
    <w:rsid w:val="00594E25"/>
    <w:rsid w:val="005A2553"/>
    <w:rsid w:val="005A3719"/>
    <w:rsid w:val="005A4BF9"/>
    <w:rsid w:val="005A7742"/>
    <w:rsid w:val="005B5E0B"/>
    <w:rsid w:val="005C7EAF"/>
    <w:rsid w:val="005E3C47"/>
    <w:rsid w:val="005E4AA1"/>
    <w:rsid w:val="005E644E"/>
    <w:rsid w:val="005F189D"/>
    <w:rsid w:val="005F24BF"/>
    <w:rsid w:val="005F3766"/>
    <w:rsid w:val="00600A2F"/>
    <w:rsid w:val="006054AC"/>
    <w:rsid w:val="00611EB4"/>
    <w:rsid w:val="00613EF1"/>
    <w:rsid w:val="00623A70"/>
    <w:rsid w:val="006273F4"/>
    <w:rsid w:val="00643933"/>
    <w:rsid w:val="0065530A"/>
    <w:rsid w:val="006832A4"/>
    <w:rsid w:val="0068495E"/>
    <w:rsid w:val="006A36D4"/>
    <w:rsid w:val="006A52E3"/>
    <w:rsid w:val="006C43A5"/>
    <w:rsid w:val="006D51CA"/>
    <w:rsid w:val="006E30AF"/>
    <w:rsid w:val="006F07D3"/>
    <w:rsid w:val="006F1001"/>
    <w:rsid w:val="006F3AD1"/>
    <w:rsid w:val="006F6A70"/>
    <w:rsid w:val="006F6BFB"/>
    <w:rsid w:val="00716193"/>
    <w:rsid w:val="007256A9"/>
    <w:rsid w:val="00743CCF"/>
    <w:rsid w:val="00744441"/>
    <w:rsid w:val="007479D6"/>
    <w:rsid w:val="007569BC"/>
    <w:rsid w:val="007601FE"/>
    <w:rsid w:val="007604CE"/>
    <w:rsid w:val="00760917"/>
    <w:rsid w:val="00760D24"/>
    <w:rsid w:val="0078237A"/>
    <w:rsid w:val="00784919"/>
    <w:rsid w:val="00790B50"/>
    <w:rsid w:val="007D0002"/>
    <w:rsid w:val="007D12B4"/>
    <w:rsid w:val="007D1DC2"/>
    <w:rsid w:val="007D5573"/>
    <w:rsid w:val="007E0325"/>
    <w:rsid w:val="007E162A"/>
    <w:rsid w:val="007E4636"/>
    <w:rsid w:val="007F4058"/>
    <w:rsid w:val="00804074"/>
    <w:rsid w:val="00814AC7"/>
    <w:rsid w:val="00823E6D"/>
    <w:rsid w:val="00855673"/>
    <w:rsid w:val="008563E3"/>
    <w:rsid w:val="008615A0"/>
    <w:rsid w:val="0087096D"/>
    <w:rsid w:val="00884726"/>
    <w:rsid w:val="00884826"/>
    <w:rsid w:val="00890093"/>
    <w:rsid w:val="0089251E"/>
    <w:rsid w:val="0089651D"/>
    <w:rsid w:val="008B5ADC"/>
    <w:rsid w:val="008D0A73"/>
    <w:rsid w:val="008D2534"/>
    <w:rsid w:val="008D5AA2"/>
    <w:rsid w:val="008E1368"/>
    <w:rsid w:val="00911934"/>
    <w:rsid w:val="00913BEC"/>
    <w:rsid w:val="00920855"/>
    <w:rsid w:val="0092719A"/>
    <w:rsid w:val="009358B5"/>
    <w:rsid w:val="00947DE1"/>
    <w:rsid w:val="00951F95"/>
    <w:rsid w:val="00955558"/>
    <w:rsid w:val="009624FA"/>
    <w:rsid w:val="00963E2D"/>
    <w:rsid w:val="00974C97"/>
    <w:rsid w:val="0097566C"/>
    <w:rsid w:val="00993A74"/>
    <w:rsid w:val="009A50F4"/>
    <w:rsid w:val="009A5B7E"/>
    <w:rsid w:val="009B3BE9"/>
    <w:rsid w:val="009E314B"/>
    <w:rsid w:val="009F7C08"/>
    <w:rsid w:val="00A013D3"/>
    <w:rsid w:val="00A13C6B"/>
    <w:rsid w:val="00A35BDB"/>
    <w:rsid w:val="00A362DF"/>
    <w:rsid w:val="00A47138"/>
    <w:rsid w:val="00A53399"/>
    <w:rsid w:val="00A54B3B"/>
    <w:rsid w:val="00A56F10"/>
    <w:rsid w:val="00A612B7"/>
    <w:rsid w:val="00A61910"/>
    <w:rsid w:val="00A66803"/>
    <w:rsid w:val="00A74FCE"/>
    <w:rsid w:val="00A863AB"/>
    <w:rsid w:val="00A93565"/>
    <w:rsid w:val="00A97837"/>
    <w:rsid w:val="00AA1828"/>
    <w:rsid w:val="00AB5DE5"/>
    <w:rsid w:val="00AC2759"/>
    <w:rsid w:val="00AC3C16"/>
    <w:rsid w:val="00AD26C7"/>
    <w:rsid w:val="00AD7756"/>
    <w:rsid w:val="00AF119E"/>
    <w:rsid w:val="00AF4684"/>
    <w:rsid w:val="00AF7D7F"/>
    <w:rsid w:val="00B05FAF"/>
    <w:rsid w:val="00B13784"/>
    <w:rsid w:val="00B15B7F"/>
    <w:rsid w:val="00B1683C"/>
    <w:rsid w:val="00B16F1D"/>
    <w:rsid w:val="00B220C3"/>
    <w:rsid w:val="00B36531"/>
    <w:rsid w:val="00B61F83"/>
    <w:rsid w:val="00B66732"/>
    <w:rsid w:val="00B736D0"/>
    <w:rsid w:val="00B83E2B"/>
    <w:rsid w:val="00B9124B"/>
    <w:rsid w:val="00B9338C"/>
    <w:rsid w:val="00BB64F0"/>
    <w:rsid w:val="00BC698F"/>
    <w:rsid w:val="00BD04CC"/>
    <w:rsid w:val="00BD1AB7"/>
    <w:rsid w:val="00BE57D6"/>
    <w:rsid w:val="00C01998"/>
    <w:rsid w:val="00C300E4"/>
    <w:rsid w:val="00C31A71"/>
    <w:rsid w:val="00C35252"/>
    <w:rsid w:val="00C506ED"/>
    <w:rsid w:val="00C525C0"/>
    <w:rsid w:val="00C53CC5"/>
    <w:rsid w:val="00C603B8"/>
    <w:rsid w:val="00C62DC7"/>
    <w:rsid w:val="00C62F2A"/>
    <w:rsid w:val="00C705A8"/>
    <w:rsid w:val="00C74FF1"/>
    <w:rsid w:val="00C827F4"/>
    <w:rsid w:val="00C85962"/>
    <w:rsid w:val="00C96F0A"/>
    <w:rsid w:val="00CA3191"/>
    <w:rsid w:val="00CA63A4"/>
    <w:rsid w:val="00CB571E"/>
    <w:rsid w:val="00CE409F"/>
    <w:rsid w:val="00CF1BC6"/>
    <w:rsid w:val="00D401FD"/>
    <w:rsid w:val="00D56207"/>
    <w:rsid w:val="00D56967"/>
    <w:rsid w:val="00D63458"/>
    <w:rsid w:val="00D70B64"/>
    <w:rsid w:val="00D70EFC"/>
    <w:rsid w:val="00D821BA"/>
    <w:rsid w:val="00D92C5E"/>
    <w:rsid w:val="00D938EF"/>
    <w:rsid w:val="00DA53C2"/>
    <w:rsid w:val="00DA5C4B"/>
    <w:rsid w:val="00DB5AA2"/>
    <w:rsid w:val="00DB6481"/>
    <w:rsid w:val="00DC2046"/>
    <w:rsid w:val="00DC50BE"/>
    <w:rsid w:val="00DC703F"/>
    <w:rsid w:val="00DD03EE"/>
    <w:rsid w:val="00DD3B44"/>
    <w:rsid w:val="00DD4C71"/>
    <w:rsid w:val="00DE5BB3"/>
    <w:rsid w:val="00DF5BD1"/>
    <w:rsid w:val="00E26EF7"/>
    <w:rsid w:val="00E46365"/>
    <w:rsid w:val="00E46DF3"/>
    <w:rsid w:val="00E51D80"/>
    <w:rsid w:val="00E547F9"/>
    <w:rsid w:val="00E82A78"/>
    <w:rsid w:val="00E86B10"/>
    <w:rsid w:val="00E876C9"/>
    <w:rsid w:val="00E962CB"/>
    <w:rsid w:val="00E97D38"/>
    <w:rsid w:val="00EC3EDB"/>
    <w:rsid w:val="00EC482D"/>
    <w:rsid w:val="00ED3F3E"/>
    <w:rsid w:val="00ED4E78"/>
    <w:rsid w:val="00EE1135"/>
    <w:rsid w:val="00EE62C3"/>
    <w:rsid w:val="00EF04A2"/>
    <w:rsid w:val="00F0683D"/>
    <w:rsid w:val="00F11DF5"/>
    <w:rsid w:val="00F27211"/>
    <w:rsid w:val="00F32993"/>
    <w:rsid w:val="00F41571"/>
    <w:rsid w:val="00F42E4C"/>
    <w:rsid w:val="00F55E48"/>
    <w:rsid w:val="00F63E31"/>
    <w:rsid w:val="00F658CD"/>
    <w:rsid w:val="00F729AB"/>
    <w:rsid w:val="00F8314D"/>
    <w:rsid w:val="00F86842"/>
    <w:rsid w:val="00FA0FE9"/>
    <w:rsid w:val="00FA4F82"/>
    <w:rsid w:val="00FB04FE"/>
    <w:rsid w:val="00FD1EB4"/>
    <w:rsid w:val="00FD42BA"/>
    <w:rsid w:val="00FD4BF6"/>
    <w:rsid w:val="00FD685A"/>
    <w:rsid w:val="00FD7814"/>
    <w:rsid w:val="42C3FB6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e38629,#dd7d1d,white"/>
    </o:shapedefaults>
    <o:shapelayout v:ext="edit">
      <o:idmap v:ext="edit" data="1"/>
    </o:shapelayout>
  </w:shapeDefaults>
  <w:decimalSymbol w:val=","/>
  <w:listSeparator w:val=";"/>
  <w14:docId w14:val="764AE882"/>
  <w15:docId w15:val="{FE400892-C45E-4690-8239-E72C618C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5A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sl">
    <w:name w:val="fsl"/>
    <w:basedOn w:val="Standardskriftforavsnitt"/>
    <w:rsid w:val="00DD4C71"/>
  </w:style>
  <w:style w:type="character" w:styleId="Hyperkobling">
    <w:name w:val="Hyperlink"/>
    <w:basedOn w:val="Standardskriftforavsnitt"/>
    <w:uiPriority w:val="99"/>
    <w:unhideWhenUsed/>
    <w:rsid w:val="00DD4C71"/>
    <w:rPr>
      <w:color w:val="0000FF" w:themeColor="hyperlink"/>
      <w:u w:val="single"/>
    </w:rPr>
  </w:style>
  <w:style w:type="paragraph" w:styleId="NormalWeb">
    <w:name w:val="Normal (Web)"/>
    <w:basedOn w:val="Normal"/>
    <w:uiPriority w:val="99"/>
    <w:unhideWhenUsed/>
    <w:rsid w:val="00DD4C71"/>
    <w:pPr>
      <w:spacing w:before="100" w:beforeAutospacing="1" w:after="100" w:afterAutospacing="1" w:line="240" w:lineRule="auto"/>
    </w:pPr>
    <w:rPr>
      <w:rFonts w:ascii="Times" w:hAnsi="Times" w:cs="Times New Roman"/>
      <w:sz w:val="20"/>
      <w:szCs w:val="20"/>
      <w:lang w:val="sv-SE" w:eastAsia="sv-SE"/>
    </w:rPr>
  </w:style>
  <w:style w:type="character" w:customStyle="1" w:styleId="il">
    <w:name w:val="il"/>
    <w:basedOn w:val="Standardskriftforavsnitt"/>
    <w:rsid w:val="00DD4C71"/>
  </w:style>
  <w:style w:type="paragraph" w:styleId="Bobletekst">
    <w:name w:val="Balloon Text"/>
    <w:basedOn w:val="Normal"/>
    <w:link w:val="BobletekstTegn"/>
    <w:uiPriority w:val="99"/>
    <w:semiHidden/>
    <w:unhideWhenUsed/>
    <w:rsid w:val="00DD4C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4C71"/>
    <w:rPr>
      <w:rFonts w:ascii="Tahoma" w:hAnsi="Tahoma" w:cs="Tahoma"/>
      <w:sz w:val="16"/>
      <w:szCs w:val="16"/>
    </w:rPr>
  </w:style>
  <w:style w:type="paragraph" w:styleId="Ingenmellomrom">
    <w:name w:val="No Spacing"/>
    <w:link w:val="IngenmellomromTegn"/>
    <w:uiPriority w:val="1"/>
    <w:qFormat/>
    <w:rsid w:val="00DD4C71"/>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DD4C71"/>
    <w:rPr>
      <w:rFonts w:eastAsiaTheme="minorEastAsia"/>
    </w:rPr>
  </w:style>
  <w:style w:type="table" w:styleId="Tabellrutenett">
    <w:name w:val="Table Grid"/>
    <w:basedOn w:val="Vanligtabell"/>
    <w:uiPriority w:val="59"/>
    <w:rsid w:val="0097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7566C"/>
    <w:pPr>
      <w:ind w:left="720"/>
      <w:contextualSpacing/>
    </w:pPr>
  </w:style>
  <w:style w:type="paragraph" w:styleId="Topptekst">
    <w:name w:val="header"/>
    <w:basedOn w:val="Normal"/>
    <w:link w:val="TopptekstTegn"/>
    <w:uiPriority w:val="99"/>
    <w:unhideWhenUsed/>
    <w:rsid w:val="00DD3B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3B44"/>
  </w:style>
  <w:style w:type="paragraph" w:styleId="Bunntekst">
    <w:name w:val="footer"/>
    <w:basedOn w:val="Normal"/>
    <w:link w:val="BunntekstTegn"/>
    <w:uiPriority w:val="99"/>
    <w:unhideWhenUsed/>
    <w:rsid w:val="00DD3B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3B44"/>
  </w:style>
  <w:style w:type="character" w:styleId="Merknadsreferanse">
    <w:name w:val="annotation reference"/>
    <w:basedOn w:val="Standardskriftforavsnitt"/>
    <w:uiPriority w:val="99"/>
    <w:semiHidden/>
    <w:unhideWhenUsed/>
    <w:rsid w:val="009B3BE9"/>
    <w:rPr>
      <w:sz w:val="18"/>
      <w:szCs w:val="18"/>
    </w:rPr>
  </w:style>
  <w:style w:type="paragraph" w:styleId="Merknadstekst">
    <w:name w:val="annotation text"/>
    <w:basedOn w:val="Normal"/>
    <w:link w:val="MerknadstekstTegn"/>
    <w:uiPriority w:val="99"/>
    <w:semiHidden/>
    <w:unhideWhenUsed/>
    <w:rsid w:val="009B3BE9"/>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9B3BE9"/>
    <w:rPr>
      <w:sz w:val="24"/>
      <w:szCs w:val="24"/>
    </w:rPr>
  </w:style>
  <w:style w:type="paragraph" w:styleId="Kommentaremne">
    <w:name w:val="annotation subject"/>
    <w:basedOn w:val="Merknadstekst"/>
    <w:next w:val="Merknadstekst"/>
    <w:link w:val="KommentaremneTegn"/>
    <w:uiPriority w:val="99"/>
    <w:semiHidden/>
    <w:unhideWhenUsed/>
    <w:rsid w:val="009B3BE9"/>
    <w:rPr>
      <w:b/>
      <w:bCs/>
      <w:sz w:val="20"/>
      <w:szCs w:val="20"/>
    </w:rPr>
  </w:style>
  <w:style w:type="character" w:customStyle="1" w:styleId="KommentaremneTegn">
    <w:name w:val="Kommentaremne Tegn"/>
    <w:basedOn w:val="MerknadstekstTegn"/>
    <w:link w:val="Kommentaremne"/>
    <w:uiPriority w:val="99"/>
    <w:semiHidden/>
    <w:rsid w:val="009B3BE9"/>
    <w:rPr>
      <w:b/>
      <w:bCs/>
      <w:sz w:val="20"/>
      <w:szCs w:val="20"/>
    </w:rPr>
  </w:style>
  <w:style w:type="paragraph" w:customStyle="1" w:styleId="paragraph">
    <w:name w:val="paragraph"/>
    <w:basedOn w:val="Normal"/>
    <w:rsid w:val="00116E7E"/>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16E7E"/>
  </w:style>
  <w:style w:type="character" w:styleId="Fulgthyperkobling">
    <w:name w:val="FollowedHyperlink"/>
    <w:basedOn w:val="Standardskriftforavsnitt"/>
    <w:uiPriority w:val="99"/>
    <w:semiHidden/>
    <w:unhideWhenUsed/>
    <w:rsid w:val="007E162A"/>
    <w:rPr>
      <w:color w:val="800080" w:themeColor="followedHyperlink"/>
      <w:u w:val="single"/>
    </w:rPr>
  </w:style>
  <w:style w:type="paragraph" w:customStyle="1" w:styleId="Default">
    <w:name w:val="Default"/>
    <w:rsid w:val="00B36531"/>
    <w:pPr>
      <w:autoSpaceDE w:val="0"/>
      <w:autoSpaceDN w:val="0"/>
      <w:adjustRightInd w:val="0"/>
      <w:spacing w:after="0" w:line="240" w:lineRule="auto"/>
    </w:pPr>
    <w:rPr>
      <w:rFonts w:ascii="Cambria" w:hAnsi="Cambria" w:cs="Cambria"/>
      <w:color w:val="000000"/>
      <w:sz w:val="24"/>
      <w:szCs w:val="24"/>
    </w:rPr>
  </w:style>
  <w:style w:type="paragraph" w:customStyle="1" w:styleId="xxxmsonormal">
    <w:name w:val="x_xxmsonormal"/>
    <w:basedOn w:val="Normal"/>
    <w:rsid w:val="005F3766"/>
    <w:pPr>
      <w:spacing w:before="100" w:beforeAutospacing="1" w:after="100" w:afterAutospacing="1" w:line="240" w:lineRule="auto"/>
    </w:pPr>
    <w:rPr>
      <w:rFonts w:ascii="Times" w:eastAsia="Calibri" w:hAnsi="Times" w:cs="Calibri"/>
      <w:sz w:val="20"/>
      <w:szCs w:val="20"/>
      <w:lang w:eastAsia="nb-NO"/>
    </w:rPr>
  </w:style>
  <w:style w:type="character" w:customStyle="1" w:styleId="markfoisl09l6">
    <w:name w:val="markfoisl09l6"/>
    <w:basedOn w:val="Standardskriftforavsnitt"/>
    <w:rsid w:val="0051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3600">
      <w:bodyDiv w:val="1"/>
      <w:marLeft w:val="0"/>
      <w:marRight w:val="0"/>
      <w:marTop w:val="0"/>
      <w:marBottom w:val="0"/>
      <w:divBdr>
        <w:top w:val="none" w:sz="0" w:space="0" w:color="auto"/>
        <w:left w:val="none" w:sz="0" w:space="0" w:color="auto"/>
        <w:bottom w:val="none" w:sz="0" w:space="0" w:color="auto"/>
        <w:right w:val="none" w:sz="0" w:space="0" w:color="auto"/>
      </w:divBdr>
      <w:divsChild>
        <w:div w:id="835342923">
          <w:marLeft w:val="0"/>
          <w:marRight w:val="0"/>
          <w:marTop w:val="0"/>
          <w:marBottom w:val="0"/>
          <w:divBdr>
            <w:top w:val="none" w:sz="0" w:space="0" w:color="auto"/>
            <w:left w:val="none" w:sz="0" w:space="0" w:color="auto"/>
            <w:bottom w:val="none" w:sz="0" w:space="0" w:color="auto"/>
            <w:right w:val="none" w:sz="0" w:space="0" w:color="auto"/>
          </w:divBdr>
        </w:div>
      </w:divsChild>
    </w:div>
    <w:div w:id="689911992">
      <w:bodyDiv w:val="1"/>
      <w:marLeft w:val="0"/>
      <w:marRight w:val="0"/>
      <w:marTop w:val="0"/>
      <w:marBottom w:val="0"/>
      <w:divBdr>
        <w:top w:val="none" w:sz="0" w:space="0" w:color="auto"/>
        <w:left w:val="none" w:sz="0" w:space="0" w:color="auto"/>
        <w:bottom w:val="none" w:sz="0" w:space="0" w:color="auto"/>
        <w:right w:val="none" w:sz="0" w:space="0" w:color="auto"/>
      </w:divBdr>
      <w:divsChild>
        <w:div w:id="1308896813">
          <w:marLeft w:val="0"/>
          <w:marRight w:val="0"/>
          <w:marTop w:val="0"/>
          <w:marBottom w:val="0"/>
          <w:divBdr>
            <w:top w:val="none" w:sz="0" w:space="0" w:color="auto"/>
            <w:left w:val="none" w:sz="0" w:space="0" w:color="auto"/>
            <w:bottom w:val="none" w:sz="0" w:space="0" w:color="auto"/>
            <w:right w:val="none" w:sz="0" w:space="0" w:color="auto"/>
          </w:divBdr>
        </w:div>
        <w:div w:id="2049181702">
          <w:marLeft w:val="0"/>
          <w:marRight w:val="0"/>
          <w:marTop w:val="0"/>
          <w:marBottom w:val="0"/>
          <w:divBdr>
            <w:top w:val="none" w:sz="0" w:space="0" w:color="auto"/>
            <w:left w:val="none" w:sz="0" w:space="0" w:color="auto"/>
            <w:bottom w:val="none" w:sz="0" w:space="0" w:color="auto"/>
            <w:right w:val="none" w:sz="0" w:space="0" w:color="auto"/>
          </w:divBdr>
        </w:div>
        <w:div w:id="1639719372">
          <w:marLeft w:val="0"/>
          <w:marRight w:val="0"/>
          <w:marTop w:val="0"/>
          <w:marBottom w:val="0"/>
          <w:divBdr>
            <w:top w:val="none" w:sz="0" w:space="0" w:color="auto"/>
            <w:left w:val="none" w:sz="0" w:space="0" w:color="auto"/>
            <w:bottom w:val="none" w:sz="0" w:space="0" w:color="auto"/>
            <w:right w:val="none" w:sz="0" w:space="0" w:color="auto"/>
          </w:divBdr>
        </w:div>
      </w:divsChild>
    </w:div>
    <w:div w:id="905455558">
      <w:bodyDiv w:val="1"/>
      <w:marLeft w:val="0"/>
      <w:marRight w:val="0"/>
      <w:marTop w:val="0"/>
      <w:marBottom w:val="0"/>
      <w:divBdr>
        <w:top w:val="none" w:sz="0" w:space="0" w:color="auto"/>
        <w:left w:val="none" w:sz="0" w:space="0" w:color="auto"/>
        <w:bottom w:val="none" w:sz="0" w:space="0" w:color="auto"/>
        <w:right w:val="none" w:sz="0" w:space="0" w:color="auto"/>
      </w:divBdr>
    </w:div>
    <w:div w:id="1781292206">
      <w:bodyDiv w:val="1"/>
      <w:marLeft w:val="0"/>
      <w:marRight w:val="0"/>
      <w:marTop w:val="0"/>
      <w:marBottom w:val="0"/>
      <w:divBdr>
        <w:top w:val="none" w:sz="0" w:space="0" w:color="auto"/>
        <w:left w:val="none" w:sz="0" w:space="0" w:color="auto"/>
        <w:bottom w:val="none" w:sz="0" w:space="0" w:color="auto"/>
        <w:right w:val="none" w:sz="0" w:space="0" w:color="auto"/>
      </w:divBdr>
      <w:divsChild>
        <w:div w:id="2073114086">
          <w:marLeft w:val="0"/>
          <w:marRight w:val="0"/>
          <w:marTop w:val="0"/>
          <w:marBottom w:val="0"/>
          <w:divBdr>
            <w:top w:val="none" w:sz="0" w:space="0" w:color="auto"/>
            <w:left w:val="none" w:sz="0" w:space="0" w:color="auto"/>
            <w:bottom w:val="none" w:sz="0" w:space="0" w:color="auto"/>
            <w:right w:val="none" w:sz="0" w:space="0" w:color="auto"/>
          </w:divBdr>
        </w:div>
        <w:div w:id="1481968693">
          <w:marLeft w:val="0"/>
          <w:marRight w:val="0"/>
          <w:marTop w:val="0"/>
          <w:marBottom w:val="0"/>
          <w:divBdr>
            <w:top w:val="none" w:sz="0" w:space="0" w:color="auto"/>
            <w:left w:val="none" w:sz="0" w:space="0" w:color="auto"/>
            <w:bottom w:val="none" w:sz="0" w:space="0" w:color="auto"/>
            <w:right w:val="none" w:sz="0" w:space="0" w:color="auto"/>
          </w:divBdr>
        </w:div>
        <w:div w:id="1715539171">
          <w:marLeft w:val="0"/>
          <w:marRight w:val="0"/>
          <w:marTop w:val="0"/>
          <w:marBottom w:val="0"/>
          <w:divBdr>
            <w:top w:val="none" w:sz="0" w:space="0" w:color="auto"/>
            <w:left w:val="none" w:sz="0" w:space="0" w:color="auto"/>
            <w:bottom w:val="none" w:sz="0" w:space="0" w:color="auto"/>
            <w:right w:val="none" w:sz="0" w:space="0" w:color="auto"/>
          </w:divBdr>
        </w:div>
        <w:div w:id="1615819332">
          <w:marLeft w:val="0"/>
          <w:marRight w:val="0"/>
          <w:marTop w:val="0"/>
          <w:marBottom w:val="0"/>
          <w:divBdr>
            <w:top w:val="none" w:sz="0" w:space="0" w:color="auto"/>
            <w:left w:val="none" w:sz="0" w:space="0" w:color="auto"/>
            <w:bottom w:val="none" w:sz="0" w:space="0" w:color="auto"/>
            <w:right w:val="none" w:sz="0" w:space="0" w:color="auto"/>
          </w:divBdr>
        </w:div>
        <w:div w:id="1356998932">
          <w:marLeft w:val="0"/>
          <w:marRight w:val="0"/>
          <w:marTop w:val="0"/>
          <w:marBottom w:val="0"/>
          <w:divBdr>
            <w:top w:val="none" w:sz="0" w:space="0" w:color="auto"/>
            <w:left w:val="none" w:sz="0" w:space="0" w:color="auto"/>
            <w:bottom w:val="none" w:sz="0" w:space="0" w:color="auto"/>
            <w:right w:val="none" w:sz="0" w:space="0" w:color="auto"/>
          </w:divBdr>
        </w:div>
        <w:div w:id="2064715660">
          <w:marLeft w:val="0"/>
          <w:marRight w:val="0"/>
          <w:marTop w:val="0"/>
          <w:marBottom w:val="0"/>
          <w:divBdr>
            <w:top w:val="none" w:sz="0" w:space="0" w:color="auto"/>
            <w:left w:val="none" w:sz="0" w:space="0" w:color="auto"/>
            <w:bottom w:val="none" w:sz="0" w:space="0" w:color="auto"/>
            <w:right w:val="none" w:sz="0" w:space="0" w:color="auto"/>
          </w:divBdr>
        </w:div>
        <w:div w:id="15547048">
          <w:marLeft w:val="0"/>
          <w:marRight w:val="0"/>
          <w:marTop w:val="0"/>
          <w:marBottom w:val="0"/>
          <w:divBdr>
            <w:top w:val="none" w:sz="0" w:space="0" w:color="auto"/>
            <w:left w:val="none" w:sz="0" w:space="0" w:color="auto"/>
            <w:bottom w:val="none" w:sz="0" w:space="0" w:color="auto"/>
            <w:right w:val="none" w:sz="0" w:space="0" w:color="auto"/>
          </w:divBdr>
        </w:div>
        <w:div w:id="1388803328">
          <w:marLeft w:val="0"/>
          <w:marRight w:val="0"/>
          <w:marTop w:val="0"/>
          <w:marBottom w:val="0"/>
          <w:divBdr>
            <w:top w:val="none" w:sz="0" w:space="0" w:color="auto"/>
            <w:left w:val="none" w:sz="0" w:space="0" w:color="auto"/>
            <w:bottom w:val="none" w:sz="0" w:space="0" w:color="auto"/>
            <w:right w:val="none" w:sz="0" w:space="0" w:color="auto"/>
          </w:divBdr>
        </w:div>
        <w:div w:id="949971947">
          <w:marLeft w:val="0"/>
          <w:marRight w:val="0"/>
          <w:marTop w:val="0"/>
          <w:marBottom w:val="0"/>
          <w:divBdr>
            <w:top w:val="none" w:sz="0" w:space="0" w:color="auto"/>
            <w:left w:val="none" w:sz="0" w:space="0" w:color="auto"/>
            <w:bottom w:val="none" w:sz="0" w:space="0" w:color="auto"/>
            <w:right w:val="none" w:sz="0" w:space="0" w:color="auto"/>
          </w:divBdr>
        </w:div>
        <w:div w:id="1079255061">
          <w:marLeft w:val="0"/>
          <w:marRight w:val="0"/>
          <w:marTop w:val="0"/>
          <w:marBottom w:val="0"/>
          <w:divBdr>
            <w:top w:val="none" w:sz="0" w:space="0" w:color="auto"/>
            <w:left w:val="none" w:sz="0" w:space="0" w:color="auto"/>
            <w:bottom w:val="none" w:sz="0" w:space="0" w:color="auto"/>
            <w:right w:val="none" w:sz="0" w:space="0" w:color="auto"/>
          </w:divBdr>
        </w:div>
      </w:divsChild>
    </w:div>
    <w:div w:id="2084377948">
      <w:bodyDiv w:val="1"/>
      <w:marLeft w:val="0"/>
      <w:marRight w:val="0"/>
      <w:marTop w:val="0"/>
      <w:marBottom w:val="0"/>
      <w:divBdr>
        <w:top w:val="none" w:sz="0" w:space="0" w:color="auto"/>
        <w:left w:val="none" w:sz="0" w:space="0" w:color="auto"/>
        <w:bottom w:val="none" w:sz="0" w:space="0" w:color="auto"/>
        <w:right w:val="none" w:sz="0" w:space="0" w:color="auto"/>
      </w:divBdr>
      <w:divsChild>
        <w:div w:id="624821882">
          <w:marLeft w:val="0"/>
          <w:marRight w:val="0"/>
          <w:marTop w:val="0"/>
          <w:marBottom w:val="0"/>
          <w:divBdr>
            <w:top w:val="none" w:sz="0" w:space="0" w:color="auto"/>
            <w:left w:val="none" w:sz="0" w:space="0" w:color="auto"/>
            <w:bottom w:val="none" w:sz="0" w:space="0" w:color="auto"/>
            <w:right w:val="none" w:sz="0" w:space="0" w:color="auto"/>
          </w:divBdr>
        </w:div>
      </w:divsChild>
    </w:div>
    <w:div w:id="20949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logg@rpf.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7AB268-4448-411A-93BF-B12AAB9A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3173</Words>
  <Characters>16822</Characters>
  <Application>Microsoft Office Word</Application>
  <DocSecurity>0</DocSecurity>
  <Lines>140</Lines>
  <Paragraphs>39</Paragraphs>
  <ScaleCrop>false</ScaleCrop>
  <HeadingPairs>
    <vt:vector size="2" baseType="variant">
      <vt:variant>
        <vt:lpstr>Tittel</vt:lpstr>
      </vt:variant>
      <vt:variant>
        <vt:i4>1</vt:i4>
      </vt:variant>
    </vt:vector>
  </HeadingPairs>
  <TitlesOfParts>
    <vt:vector size="1" baseType="lpstr">
      <vt:lpstr>ÅRSMELDING</vt:lpstr>
    </vt:vector>
  </TitlesOfParts>
  <Company>Rettspolitisk forenings årsmelding for styreperioden april 2017 - april 2018</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dc:title>
  <dc:creator>Rettspolitisk forening</dc:creator>
  <cp:lastModifiedBy>Susanne Gallala</cp:lastModifiedBy>
  <cp:revision>5</cp:revision>
  <cp:lastPrinted>2015-02-17T08:39:00Z</cp:lastPrinted>
  <dcterms:created xsi:type="dcterms:W3CDTF">2018-04-18T14:51:00Z</dcterms:created>
  <dcterms:modified xsi:type="dcterms:W3CDTF">2018-04-18T16:18:00Z</dcterms:modified>
</cp:coreProperties>
</file>